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7796D4E4" w:rsidR="00ED7F86" w:rsidRPr="00ED7F86" w:rsidRDefault="00ED7F86" w:rsidP="00ED7F86">
      <w:pPr>
        <w:rPr>
          <w:rFonts w:ascii="Arial" w:hAnsi="Arial"/>
          <w:sz w:val="16"/>
          <w:szCs w:val="16"/>
          <w:lang w:eastAsia="en-US"/>
        </w:rPr>
      </w:pPr>
    </w:p>
    <w:p w14:paraId="3C547F35" w14:textId="70722BA8" w:rsidR="00ED7F86" w:rsidRPr="00ED7F86" w:rsidRDefault="0032316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80768" behindDoc="0" locked="0" layoutInCell="1" allowOverlap="1" wp14:anchorId="10DE0077" wp14:editId="292442C7">
                <wp:simplePos x="0" y="0"/>
                <wp:positionH relativeFrom="column">
                  <wp:posOffset>1610995</wp:posOffset>
                </wp:positionH>
                <wp:positionV relativeFrom="paragraph">
                  <wp:posOffset>9525</wp:posOffset>
                </wp:positionV>
                <wp:extent cx="3867150" cy="9740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5DCDA" w14:textId="56A81621" w:rsidR="00323164" w:rsidRPr="00B03009" w:rsidRDefault="00323164" w:rsidP="009E0089">
                            <w:pPr>
                              <w:jc w:val="center"/>
                              <w:outlineLvl w:val="0"/>
                              <w:rPr>
                                <w:rFonts w:ascii="Arial" w:hAnsi="Arial" w:cs="Arial"/>
                                <w:bCs/>
                                <w:lang w:eastAsia="en-US"/>
                              </w:rPr>
                            </w:pPr>
                            <w:r w:rsidRPr="00B03009">
                              <w:rPr>
                                <w:rFonts w:ascii="Arial" w:hAnsi="Arial" w:cs="Arial"/>
                                <w:bCs/>
                                <w:lang w:eastAsia="en-US"/>
                              </w:rPr>
                              <w:t>Dental</w:t>
                            </w:r>
                            <w:r w:rsidR="00807F37">
                              <w:rPr>
                                <w:rFonts w:ascii="Arial" w:hAnsi="Arial" w:cs="Arial"/>
                                <w:bCs/>
                                <w:lang w:eastAsia="en-US"/>
                              </w:rPr>
                              <w:t xml:space="preserve"> and Oral &amp;</w:t>
                            </w:r>
                            <w:r w:rsidR="00F2081C">
                              <w:rPr>
                                <w:rFonts w:ascii="Arial" w:hAnsi="Arial" w:cs="Arial"/>
                                <w:bCs/>
                                <w:lang w:eastAsia="en-US"/>
                              </w:rPr>
                              <w:t xml:space="preserve"> </w:t>
                            </w:r>
                            <w:r w:rsidR="00807F37">
                              <w:rPr>
                                <w:rFonts w:ascii="Arial" w:hAnsi="Arial" w:cs="Arial"/>
                                <w:bCs/>
                                <w:lang w:eastAsia="en-US"/>
                              </w:rPr>
                              <w:t>Maxillofacial Department</w:t>
                            </w:r>
                          </w:p>
                          <w:p w14:paraId="2F166280" w14:textId="2A247CC0" w:rsidR="00323164" w:rsidRPr="00B03009" w:rsidRDefault="00323164" w:rsidP="009E0089">
                            <w:pPr>
                              <w:spacing w:before="120" w:after="120"/>
                              <w:jc w:val="center"/>
                              <w:outlineLvl w:val="0"/>
                              <w:rPr>
                                <w:rFonts w:ascii="Arial" w:hAnsi="Arial" w:cs="Arial"/>
                                <w:b/>
                                <w:bCs/>
                                <w:color w:val="0070C0"/>
                                <w:sz w:val="28"/>
                                <w:szCs w:val="28"/>
                                <w:lang w:eastAsia="en-US"/>
                              </w:rPr>
                            </w:pPr>
                            <w:r>
                              <w:rPr>
                                <w:rFonts w:ascii="Arial" w:hAnsi="Arial" w:cs="Arial"/>
                                <w:b/>
                                <w:bCs/>
                                <w:color w:val="0070C0"/>
                                <w:sz w:val="28"/>
                                <w:szCs w:val="28"/>
                                <w:lang w:eastAsia="en-US"/>
                              </w:rPr>
                              <w:t>Traumatic Dental Injuries</w:t>
                            </w:r>
                          </w:p>
                          <w:p w14:paraId="08CD9109" w14:textId="21692E4B" w:rsidR="00323164" w:rsidRPr="00E81743" w:rsidRDefault="00323164" w:rsidP="009E0089">
                            <w:pPr>
                              <w:pStyle w:val="BodyText"/>
                              <w:spacing w:line="276" w:lineRule="auto"/>
                              <w:jc w:val="center"/>
                              <w:outlineLvl w:val="0"/>
                            </w:pPr>
                            <w:r w:rsidRPr="00B03009">
                              <w:rPr>
                                <w:rFonts w:ascii="Arial" w:hAnsi="Arial" w:cs="Arial"/>
                                <w:bCs/>
                                <w:lang w:eastAsia="en-US"/>
                              </w:rPr>
                              <w:t xml:space="preserve">Information for </w:t>
                            </w:r>
                            <w:r w:rsidR="00001A70">
                              <w:rPr>
                                <w:rFonts w:ascii="Arial" w:hAnsi="Arial" w:cs="Arial"/>
                                <w:bCs/>
                                <w:lang w:eastAsia="en-US"/>
                              </w:rPr>
                              <w:t xml:space="preserve">patients, </w:t>
                            </w:r>
                            <w:r w:rsidRPr="00B03009">
                              <w:rPr>
                                <w:rFonts w:ascii="Arial" w:hAnsi="Arial" w:cs="Arial"/>
                                <w:bCs/>
                                <w:lang w:eastAsia="en-US"/>
                              </w:rPr>
                              <w:t>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E0077" id="_x0000_t202" coordsize="21600,21600" o:spt="202" path="m,l,21600r21600,l21600,xe">
                <v:stroke joinstyle="miter"/>
                <v:path gradientshapeok="t" o:connecttype="rect"/>
              </v:shapetype>
              <v:shape id="Text Box 3" o:spid="_x0000_s1026" type="#_x0000_t202" style="position:absolute;margin-left:126.85pt;margin-top:.75pt;width:304.5pt;height:7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" stroked="f">
                <v:textbox>
                  <w:txbxContent>
                    <w:p w14:paraId="0DA5DCDA" w14:textId="56A81621" w:rsidR="00323164" w:rsidRPr="00B03009" w:rsidRDefault="00323164" w:rsidP="009E0089">
                      <w:pPr>
                        <w:jc w:val="center"/>
                        <w:outlineLvl w:val="0"/>
                        <w:rPr>
                          <w:rFonts w:ascii="Arial" w:hAnsi="Arial" w:cs="Arial"/>
                          <w:bCs/>
                          <w:lang w:eastAsia="en-US"/>
                        </w:rPr>
                      </w:pPr>
                      <w:r w:rsidRPr="00B03009">
                        <w:rPr>
                          <w:rFonts w:ascii="Arial" w:hAnsi="Arial" w:cs="Arial"/>
                          <w:bCs/>
                          <w:lang w:eastAsia="en-US"/>
                        </w:rPr>
                        <w:t>Dental</w:t>
                      </w:r>
                      <w:r w:rsidR="00807F37">
                        <w:rPr>
                          <w:rFonts w:ascii="Arial" w:hAnsi="Arial" w:cs="Arial"/>
                          <w:bCs/>
                          <w:lang w:eastAsia="en-US"/>
                        </w:rPr>
                        <w:t xml:space="preserve"> and Oral &amp;</w:t>
                      </w:r>
                      <w:r w:rsidR="00F2081C">
                        <w:rPr>
                          <w:rFonts w:ascii="Arial" w:hAnsi="Arial" w:cs="Arial"/>
                          <w:bCs/>
                          <w:lang w:eastAsia="en-US"/>
                        </w:rPr>
                        <w:t xml:space="preserve"> </w:t>
                      </w:r>
                      <w:r w:rsidR="00807F37">
                        <w:rPr>
                          <w:rFonts w:ascii="Arial" w:hAnsi="Arial" w:cs="Arial"/>
                          <w:bCs/>
                          <w:lang w:eastAsia="en-US"/>
                        </w:rPr>
                        <w:t>Maxillofacial Department</w:t>
                      </w:r>
                    </w:p>
                    <w:p w14:paraId="2F166280" w14:textId="2A247CC0" w:rsidR="00323164" w:rsidRPr="00B03009" w:rsidRDefault="00323164" w:rsidP="009E0089">
                      <w:pPr>
                        <w:spacing w:before="120" w:after="120"/>
                        <w:jc w:val="center"/>
                        <w:outlineLvl w:val="0"/>
                        <w:rPr>
                          <w:rFonts w:ascii="Arial" w:hAnsi="Arial" w:cs="Arial"/>
                          <w:b/>
                          <w:bCs/>
                          <w:color w:val="0070C0"/>
                          <w:sz w:val="28"/>
                          <w:szCs w:val="28"/>
                          <w:lang w:eastAsia="en-US"/>
                        </w:rPr>
                      </w:pPr>
                      <w:r>
                        <w:rPr>
                          <w:rFonts w:ascii="Arial" w:hAnsi="Arial" w:cs="Arial"/>
                          <w:b/>
                          <w:bCs/>
                          <w:color w:val="0070C0"/>
                          <w:sz w:val="28"/>
                          <w:szCs w:val="28"/>
                          <w:lang w:eastAsia="en-US"/>
                        </w:rPr>
                        <w:t>Traumatic Dental Injuries</w:t>
                      </w:r>
                    </w:p>
                    <w:p w14:paraId="08CD9109" w14:textId="21692E4B" w:rsidR="00323164" w:rsidRPr="00E81743" w:rsidRDefault="00323164" w:rsidP="009E0089">
                      <w:pPr>
                        <w:pStyle w:val="BodyText"/>
                        <w:spacing w:line="276" w:lineRule="auto"/>
                        <w:jc w:val="center"/>
                        <w:outlineLvl w:val="0"/>
                      </w:pPr>
                      <w:r w:rsidRPr="00B03009">
                        <w:rPr>
                          <w:rFonts w:ascii="Arial" w:hAnsi="Arial" w:cs="Arial"/>
                          <w:bCs/>
                          <w:lang w:eastAsia="en-US"/>
                        </w:rPr>
                        <w:t xml:space="preserve">Information for </w:t>
                      </w:r>
                      <w:r w:rsidR="00001A70">
                        <w:rPr>
                          <w:rFonts w:ascii="Arial" w:hAnsi="Arial" w:cs="Arial"/>
                          <w:bCs/>
                          <w:lang w:eastAsia="en-US"/>
                        </w:rPr>
                        <w:t xml:space="preserve">patients, </w:t>
                      </w:r>
                      <w:r w:rsidRPr="00B03009">
                        <w:rPr>
                          <w:rFonts w:ascii="Arial" w:hAnsi="Arial" w:cs="Arial"/>
                          <w:bCs/>
                          <w:lang w:eastAsia="en-US"/>
                        </w:rPr>
                        <w:t>parents and carers</w:t>
                      </w:r>
                    </w:p>
                  </w:txbxContent>
                </v:textbox>
              </v:shape>
            </w:pict>
          </mc:Fallback>
        </mc:AlternateContent>
      </w:r>
      <w:r w:rsidR="00ED7F86" w:rsidRPr="00ED7F86">
        <w:rPr>
          <w:rFonts w:ascii="Arial" w:hAnsi="Arial"/>
          <w:szCs w:val="20"/>
          <w:lang w:eastAsia="en-US"/>
        </w:rPr>
        <w:t xml:space="preserve">       </w:t>
      </w:r>
    </w:p>
    <w:p w14:paraId="3C547F36" w14:textId="4A593336" w:rsidR="00ED7F86" w:rsidRPr="00ED7F86" w:rsidRDefault="00ED7F86" w:rsidP="00ED7F86">
      <w:pPr>
        <w:rPr>
          <w:rFonts w:ascii="Arial" w:hAnsi="Arial" w:cs="Arial"/>
          <w:b/>
          <w:szCs w:val="20"/>
          <w:lang w:eastAsia="en-US"/>
        </w:rPr>
      </w:pPr>
    </w:p>
    <w:p w14:paraId="3C547F37" w14:textId="5D3D4732"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7B2D43F9"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0AE22B7A" w14:textId="3601E5D9" w:rsidR="009E0089" w:rsidRPr="009E0089" w:rsidRDefault="009E0089" w:rsidP="009E0089">
      <w:pPr>
        <w:rPr>
          <w:rFonts w:ascii="Arial" w:hAnsi="Arial" w:cs="Arial"/>
          <w:b/>
          <w:bCs/>
          <w:color w:val="4F81BD" w:themeColor="accent1"/>
        </w:rPr>
      </w:pPr>
      <w:r w:rsidRPr="009E0089">
        <w:rPr>
          <w:rFonts w:ascii="Arial" w:hAnsi="Arial" w:cs="Arial"/>
          <w:b/>
          <w:bCs/>
          <w:color w:val="4F81BD" w:themeColor="accent1"/>
        </w:rPr>
        <w:t>What is covered in this leaflet?</w:t>
      </w:r>
    </w:p>
    <w:p w14:paraId="5D10D598" w14:textId="77777777" w:rsidR="009E0089" w:rsidRDefault="009E0089" w:rsidP="008B2BF0">
      <w:pPr>
        <w:spacing w:line="200" w:lineRule="exact"/>
        <w:ind w:right="3969"/>
        <w:rPr>
          <w:rFonts w:ascii="Arial" w:hAnsi="Arial" w:cs="Arial"/>
        </w:rPr>
      </w:pPr>
    </w:p>
    <w:p w14:paraId="1F527A24" w14:textId="0DB89653" w:rsidR="00DD423F" w:rsidRDefault="00DD423F" w:rsidP="009E0089">
      <w:pPr>
        <w:spacing w:after="120"/>
        <w:rPr>
          <w:rFonts w:ascii="Arial" w:hAnsi="Arial" w:cs="Arial"/>
        </w:rPr>
      </w:pPr>
      <w:r>
        <w:rPr>
          <w:rFonts w:ascii="Arial" w:hAnsi="Arial" w:cs="Arial"/>
        </w:rPr>
        <w:t xml:space="preserve">Dental injuries include any damage to the </w:t>
      </w:r>
      <w:r w:rsidR="00F2786C">
        <w:rPr>
          <w:rFonts w:ascii="Arial" w:hAnsi="Arial" w:cs="Arial"/>
        </w:rPr>
        <w:t>t</w:t>
      </w:r>
      <w:r>
        <w:rPr>
          <w:rFonts w:ascii="Arial" w:hAnsi="Arial" w:cs="Arial"/>
        </w:rPr>
        <w:t xml:space="preserve">eeth, lips, gums and tongue. </w:t>
      </w:r>
    </w:p>
    <w:p w14:paraId="29A227B7" w14:textId="21CB37B2" w:rsidR="00DD423F" w:rsidRDefault="00DD423F" w:rsidP="009E0089">
      <w:pPr>
        <w:spacing w:after="120"/>
        <w:rPr>
          <w:rFonts w:ascii="Arial" w:hAnsi="Arial" w:cs="Arial"/>
        </w:rPr>
      </w:pPr>
      <w:r>
        <w:rPr>
          <w:rFonts w:ascii="Arial" w:hAnsi="Arial" w:cs="Arial"/>
        </w:rPr>
        <w:t>They can result from sport or road traffic accidents, fights</w:t>
      </w:r>
      <w:r w:rsidR="00807F37">
        <w:rPr>
          <w:rFonts w:ascii="Arial" w:hAnsi="Arial" w:cs="Arial"/>
        </w:rPr>
        <w:t>,</w:t>
      </w:r>
      <w:r>
        <w:rPr>
          <w:rFonts w:ascii="Arial" w:hAnsi="Arial" w:cs="Arial"/>
        </w:rPr>
        <w:t xml:space="preserve"> falls</w:t>
      </w:r>
      <w:r w:rsidR="00F2786C">
        <w:rPr>
          <w:rFonts w:ascii="Arial" w:hAnsi="Arial" w:cs="Arial"/>
        </w:rPr>
        <w:t xml:space="preserve"> or </w:t>
      </w:r>
      <w:r w:rsidR="00807F37">
        <w:rPr>
          <w:rFonts w:ascii="Arial" w:hAnsi="Arial" w:cs="Arial"/>
        </w:rPr>
        <w:t xml:space="preserve">accidents during play. </w:t>
      </w:r>
    </w:p>
    <w:p w14:paraId="172EDCDF" w14:textId="1137A8C6" w:rsidR="009E0089" w:rsidRDefault="009E0089" w:rsidP="008B2BF0">
      <w:pPr>
        <w:spacing w:before="240" w:after="120"/>
        <w:rPr>
          <w:rFonts w:ascii="Arial" w:hAnsi="Arial" w:cs="Arial"/>
        </w:rPr>
      </w:pPr>
      <w:r>
        <w:rPr>
          <w:rFonts w:ascii="Arial" w:hAnsi="Arial" w:cs="Arial"/>
        </w:rPr>
        <w:t>This leaflet will look at:</w:t>
      </w:r>
    </w:p>
    <w:p w14:paraId="7BDC198B" w14:textId="77777777" w:rsidR="009E0089" w:rsidRPr="009E0089" w:rsidRDefault="009E0089" w:rsidP="009E0089">
      <w:pPr>
        <w:pStyle w:val="ListParagraph"/>
        <w:numPr>
          <w:ilvl w:val="0"/>
          <w:numId w:val="3"/>
        </w:numPr>
        <w:ind w:left="414" w:hanging="357"/>
        <w:rPr>
          <w:rFonts w:ascii="Arial" w:hAnsi="Arial" w:cs="Arial"/>
          <w:sz w:val="24"/>
          <w:szCs w:val="24"/>
        </w:rPr>
      </w:pPr>
      <w:r w:rsidRPr="009E0089">
        <w:rPr>
          <w:rFonts w:ascii="Arial" w:hAnsi="Arial" w:cs="Arial"/>
          <w:sz w:val="24"/>
          <w:szCs w:val="24"/>
        </w:rPr>
        <w:t>The most common dental injuries</w:t>
      </w:r>
    </w:p>
    <w:p w14:paraId="45CCF516" w14:textId="77777777" w:rsidR="009E0089" w:rsidRPr="009E0089" w:rsidRDefault="009E0089" w:rsidP="009E0089">
      <w:pPr>
        <w:pStyle w:val="ListParagraph"/>
        <w:numPr>
          <w:ilvl w:val="0"/>
          <w:numId w:val="3"/>
        </w:numPr>
        <w:ind w:left="414" w:hanging="357"/>
        <w:rPr>
          <w:rFonts w:ascii="Arial" w:hAnsi="Arial" w:cs="Arial"/>
          <w:sz w:val="24"/>
          <w:szCs w:val="24"/>
        </w:rPr>
      </w:pPr>
      <w:r w:rsidRPr="009E0089">
        <w:rPr>
          <w:rFonts w:ascii="Arial" w:hAnsi="Arial" w:cs="Arial"/>
          <w:sz w:val="24"/>
          <w:szCs w:val="24"/>
        </w:rPr>
        <w:t>Dental splints</w:t>
      </w:r>
    </w:p>
    <w:p w14:paraId="62E3361D" w14:textId="77777777" w:rsidR="009E0089" w:rsidRPr="009E0089" w:rsidRDefault="009E0089" w:rsidP="009E0089">
      <w:pPr>
        <w:pStyle w:val="ListParagraph"/>
        <w:numPr>
          <w:ilvl w:val="0"/>
          <w:numId w:val="3"/>
        </w:numPr>
        <w:ind w:left="414" w:hanging="357"/>
        <w:rPr>
          <w:rFonts w:ascii="Arial" w:hAnsi="Arial" w:cs="Arial"/>
          <w:sz w:val="24"/>
          <w:szCs w:val="24"/>
        </w:rPr>
      </w:pPr>
      <w:r w:rsidRPr="009E0089">
        <w:rPr>
          <w:rFonts w:ascii="Arial" w:hAnsi="Arial" w:cs="Arial"/>
          <w:sz w:val="24"/>
          <w:szCs w:val="24"/>
        </w:rPr>
        <w:t>Cleaning teeth following dental injury</w:t>
      </w:r>
    </w:p>
    <w:p w14:paraId="419FF0AB" w14:textId="77777777" w:rsidR="009E0089" w:rsidRPr="009E0089" w:rsidRDefault="009E0089" w:rsidP="009E0089">
      <w:pPr>
        <w:pStyle w:val="ListParagraph"/>
        <w:numPr>
          <w:ilvl w:val="0"/>
          <w:numId w:val="3"/>
        </w:numPr>
        <w:ind w:left="414" w:hanging="357"/>
        <w:rPr>
          <w:rFonts w:ascii="Arial" w:hAnsi="Arial" w:cs="Arial"/>
          <w:sz w:val="24"/>
          <w:szCs w:val="24"/>
        </w:rPr>
      </w:pPr>
      <w:r w:rsidRPr="009E0089">
        <w:rPr>
          <w:rFonts w:ascii="Arial" w:hAnsi="Arial" w:cs="Arial"/>
          <w:sz w:val="24"/>
          <w:szCs w:val="24"/>
        </w:rPr>
        <w:t>Possible complications</w:t>
      </w:r>
    </w:p>
    <w:p w14:paraId="2FE0ACCF" w14:textId="77777777" w:rsidR="009E0089" w:rsidRPr="00DD423F" w:rsidRDefault="009E0089" w:rsidP="009E0089">
      <w:pPr>
        <w:pStyle w:val="ListParagraph"/>
        <w:numPr>
          <w:ilvl w:val="0"/>
          <w:numId w:val="3"/>
        </w:numPr>
        <w:ind w:left="414" w:hanging="357"/>
        <w:rPr>
          <w:rFonts w:ascii="Arial" w:hAnsi="Arial" w:cs="Arial"/>
          <w:sz w:val="24"/>
          <w:szCs w:val="24"/>
        </w:rPr>
      </w:pPr>
      <w:r w:rsidRPr="009E0089">
        <w:rPr>
          <w:rFonts w:ascii="Arial" w:hAnsi="Arial" w:cs="Arial"/>
          <w:sz w:val="24"/>
          <w:szCs w:val="24"/>
        </w:rPr>
        <w:t>Follow</w:t>
      </w:r>
      <w:r w:rsidRPr="00DD423F">
        <w:rPr>
          <w:rFonts w:ascii="Arial" w:hAnsi="Arial" w:cs="Arial"/>
          <w:sz w:val="24"/>
          <w:szCs w:val="24"/>
        </w:rPr>
        <w:t xml:space="preserve"> up and future dental needs following dental trauma</w:t>
      </w:r>
    </w:p>
    <w:p w14:paraId="45B254DE" w14:textId="77777777" w:rsidR="009E0089" w:rsidRPr="009E0089" w:rsidRDefault="009E0089" w:rsidP="009E0089">
      <w:pPr>
        <w:spacing w:after="200"/>
        <w:rPr>
          <w:rFonts w:ascii="Arial" w:hAnsi="Arial" w:cs="Arial"/>
          <w:b/>
          <w:bCs/>
          <w:color w:val="4F81BD" w:themeColor="accent1"/>
        </w:rPr>
      </w:pPr>
      <w:r w:rsidRPr="009E0089">
        <w:rPr>
          <w:rFonts w:ascii="Arial" w:hAnsi="Arial" w:cs="Arial"/>
          <w:b/>
          <w:bCs/>
          <w:color w:val="4F81BD" w:themeColor="accent1"/>
        </w:rPr>
        <w:t>The most common dental injuries include:</w:t>
      </w:r>
    </w:p>
    <w:p w14:paraId="53B85B34" w14:textId="77777777" w:rsidR="009E0089" w:rsidRPr="009E0089" w:rsidRDefault="009E0089" w:rsidP="009E0089">
      <w:pPr>
        <w:pStyle w:val="Default"/>
        <w:numPr>
          <w:ilvl w:val="0"/>
          <w:numId w:val="1"/>
        </w:numPr>
        <w:spacing w:after="66"/>
        <w:ind w:left="414" w:hanging="357"/>
        <w:rPr>
          <w:rFonts w:ascii="Arial" w:hAnsi="Arial" w:cs="Arial"/>
          <w:color w:val="auto"/>
        </w:rPr>
      </w:pPr>
      <w:r w:rsidRPr="00784DBE">
        <w:rPr>
          <w:rFonts w:ascii="Arial" w:hAnsi="Arial" w:cs="Arial"/>
          <w:b/>
          <w:bCs/>
        </w:rPr>
        <w:t xml:space="preserve">Broken or fractured teeth.  </w:t>
      </w:r>
    </w:p>
    <w:p w14:paraId="0AB00E28" w14:textId="77777777" w:rsidR="00F40BB1" w:rsidRDefault="009E0089" w:rsidP="008B2BF0">
      <w:pPr>
        <w:pStyle w:val="Default"/>
        <w:spacing w:before="200" w:after="200"/>
        <w:ind w:left="414"/>
        <w:rPr>
          <w:rFonts w:ascii="Arial" w:hAnsi="Arial" w:cs="Arial"/>
        </w:rPr>
      </w:pPr>
      <w:r w:rsidRPr="00784DBE">
        <w:rPr>
          <w:rFonts w:ascii="Arial" w:hAnsi="Arial" w:cs="Arial"/>
        </w:rPr>
        <w:t xml:space="preserve">A broken tooth may not require any immediate treatment in the </w:t>
      </w:r>
      <w:r w:rsidR="00F40BB1">
        <w:rPr>
          <w:rFonts w:ascii="Arial" w:hAnsi="Arial" w:cs="Arial"/>
        </w:rPr>
        <w:t>Emergency D</w:t>
      </w:r>
      <w:r w:rsidRPr="00784DBE">
        <w:rPr>
          <w:rFonts w:ascii="Arial" w:hAnsi="Arial" w:cs="Arial"/>
        </w:rPr>
        <w:t xml:space="preserve">epartment. </w:t>
      </w:r>
    </w:p>
    <w:p w14:paraId="656EA51C" w14:textId="418FAC57" w:rsidR="009E0089" w:rsidRDefault="00F40BB1" w:rsidP="007F162A">
      <w:pPr>
        <w:pStyle w:val="Default"/>
        <w:spacing w:after="240"/>
        <w:ind w:left="414"/>
        <w:rPr>
          <w:rFonts w:ascii="Arial" w:hAnsi="Arial" w:cs="Arial"/>
          <w:color w:val="auto"/>
        </w:rPr>
      </w:pPr>
      <w:r>
        <w:rPr>
          <w:rFonts w:ascii="Arial" w:hAnsi="Arial" w:cs="Arial"/>
        </w:rPr>
        <w:t xml:space="preserve">It is recommended that you should see your own dentist as soon as possible. It would be useful to have a dental x-ray to check there are no other injuries and you may need the tooth to be </w:t>
      </w:r>
      <w:r w:rsidR="009E0089" w:rsidRPr="00784DBE">
        <w:rPr>
          <w:rFonts w:ascii="Arial" w:hAnsi="Arial" w:cs="Arial"/>
        </w:rPr>
        <w:t xml:space="preserve">smoothed or a </w:t>
      </w:r>
      <w:r w:rsidR="009E0089">
        <w:rPr>
          <w:rFonts w:ascii="Arial" w:hAnsi="Arial" w:cs="Arial"/>
        </w:rPr>
        <w:t xml:space="preserve">have a </w:t>
      </w:r>
      <w:r w:rsidR="009E0089" w:rsidRPr="00784DBE">
        <w:rPr>
          <w:rFonts w:ascii="Arial" w:hAnsi="Arial" w:cs="Arial"/>
        </w:rPr>
        <w:t xml:space="preserve">temporary filling </w:t>
      </w:r>
      <w:r w:rsidR="009E0089">
        <w:rPr>
          <w:rFonts w:ascii="Arial" w:hAnsi="Arial" w:cs="Arial"/>
        </w:rPr>
        <w:t>placed</w:t>
      </w:r>
      <w:r w:rsidR="009E0089" w:rsidRPr="00784DBE">
        <w:rPr>
          <w:rFonts w:ascii="Arial" w:hAnsi="Arial" w:cs="Arial"/>
        </w:rPr>
        <w:t xml:space="preserve"> to cover it</w:t>
      </w:r>
      <w:r>
        <w:rPr>
          <w:rFonts w:ascii="Arial" w:hAnsi="Arial" w:cs="Arial"/>
        </w:rPr>
        <w:t xml:space="preserve">. </w:t>
      </w:r>
      <w:r w:rsidR="009E0089" w:rsidRPr="00784DBE">
        <w:rPr>
          <w:rFonts w:ascii="Arial" w:hAnsi="Arial" w:cs="Arial"/>
        </w:rPr>
        <w:t xml:space="preserve">The type of treatment will depend on the extent </w:t>
      </w:r>
      <w:r w:rsidR="009E0089" w:rsidRPr="00784DBE">
        <w:rPr>
          <w:rFonts w:ascii="Arial" w:hAnsi="Arial" w:cs="Arial"/>
          <w:color w:val="auto"/>
        </w:rPr>
        <w:t>of the fractured</w:t>
      </w:r>
      <w:r w:rsidR="009E0089">
        <w:rPr>
          <w:rFonts w:ascii="Arial" w:hAnsi="Arial" w:cs="Arial"/>
          <w:color w:val="auto"/>
        </w:rPr>
        <w:t xml:space="preserve"> toot</w:t>
      </w:r>
      <w:r>
        <w:rPr>
          <w:rFonts w:ascii="Arial" w:hAnsi="Arial" w:cs="Arial"/>
          <w:color w:val="auto"/>
        </w:rPr>
        <w:t>h.</w:t>
      </w:r>
    </w:p>
    <w:p w14:paraId="7CBE0723" w14:textId="05BF2337" w:rsidR="009E0089" w:rsidRPr="009E0089" w:rsidRDefault="009E0089" w:rsidP="009E0089">
      <w:pPr>
        <w:pStyle w:val="Default"/>
        <w:spacing w:after="66"/>
        <w:ind w:left="720"/>
        <w:jc w:val="center"/>
        <w:rPr>
          <w:rFonts w:ascii="Arial" w:hAnsi="Arial" w:cs="Arial"/>
          <w:b/>
          <w:bCs/>
        </w:rPr>
      </w:pPr>
      <w:r>
        <w:rPr>
          <w:rFonts w:ascii="Arial" w:hAnsi="Arial" w:cs="Arial"/>
          <w:b/>
          <w:bCs/>
          <w:noProof/>
          <w:lang w:eastAsia="en-GB"/>
        </w:rPr>
        <w:drawing>
          <wp:inline distT="0" distB="0" distL="0" distR="0" wp14:anchorId="56553EE5" wp14:editId="20BB3F73">
            <wp:extent cx="1046810" cy="2439480"/>
            <wp:effectExtent l="8572"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cture tooth.JPG"/>
                    <pic:cNvPicPr/>
                  </pic:nvPicPr>
                  <pic:blipFill rotWithShape="1">
                    <a:blip r:embed="rId10" cstate="print">
                      <a:extLst>
                        <a:ext uri="{28A0092B-C50C-407E-A947-70E740481C1C}">
                          <a14:useLocalDpi xmlns:a14="http://schemas.microsoft.com/office/drawing/2010/main" val="0"/>
                        </a:ext>
                      </a:extLst>
                    </a:blip>
                    <a:srcRect l="22183" t="4467" r="23162"/>
                    <a:stretch/>
                  </pic:blipFill>
                  <pic:spPr bwMode="auto">
                    <a:xfrm rot="16200000" flipV="1">
                      <a:off x="0" y="0"/>
                      <a:ext cx="1047972" cy="2442189"/>
                    </a:xfrm>
                    <a:prstGeom prst="rect">
                      <a:avLst/>
                    </a:prstGeom>
                    <a:ln>
                      <a:noFill/>
                    </a:ln>
                    <a:extLst>
                      <a:ext uri="{53640926-AAD7-44D8-BBD7-CCE9431645EC}">
                        <a14:shadowObscured xmlns:a14="http://schemas.microsoft.com/office/drawing/2010/main"/>
                      </a:ext>
                    </a:extLst>
                  </pic:spPr>
                </pic:pic>
              </a:graphicData>
            </a:graphic>
          </wp:inline>
        </w:drawing>
      </w:r>
    </w:p>
    <w:p w14:paraId="532CC6C2" w14:textId="77777777" w:rsidR="009E0089" w:rsidRPr="009E0089" w:rsidRDefault="009E0089" w:rsidP="009E0089">
      <w:pPr>
        <w:pStyle w:val="Default"/>
        <w:numPr>
          <w:ilvl w:val="0"/>
          <w:numId w:val="1"/>
        </w:numPr>
        <w:spacing w:after="66"/>
        <w:ind w:left="414" w:hanging="357"/>
        <w:rPr>
          <w:rFonts w:ascii="Arial" w:hAnsi="Arial" w:cs="Arial"/>
          <w:color w:val="auto"/>
        </w:rPr>
      </w:pPr>
      <w:r w:rsidRPr="00784DBE">
        <w:rPr>
          <w:rFonts w:ascii="Arial" w:hAnsi="Arial" w:cs="Arial"/>
          <w:b/>
          <w:bCs/>
          <w:color w:val="auto"/>
        </w:rPr>
        <w:t xml:space="preserve">Displaced teeth.  </w:t>
      </w:r>
    </w:p>
    <w:p w14:paraId="2124B3AA" w14:textId="7E316540" w:rsidR="009E0089" w:rsidRDefault="009E0089" w:rsidP="008B2BF0">
      <w:pPr>
        <w:pStyle w:val="Default"/>
        <w:spacing w:before="200" w:after="240"/>
        <w:ind w:left="414"/>
        <w:rPr>
          <w:rFonts w:ascii="Arial" w:hAnsi="Arial" w:cs="Arial"/>
          <w:color w:val="auto"/>
        </w:rPr>
      </w:pPr>
      <w:r w:rsidRPr="00784DBE">
        <w:rPr>
          <w:rFonts w:ascii="Arial" w:hAnsi="Arial" w:cs="Arial"/>
          <w:color w:val="auto"/>
        </w:rPr>
        <w:t>If a tooth is displaced</w:t>
      </w:r>
      <w:r>
        <w:rPr>
          <w:rFonts w:ascii="Arial" w:hAnsi="Arial" w:cs="Arial"/>
          <w:color w:val="auto"/>
        </w:rPr>
        <w:t xml:space="preserve"> / pushed</w:t>
      </w:r>
      <w:r w:rsidRPr="00784DBE">
        <w:rPr>
          <w:rFonts w:ascii="Arial" w:hAnsi="Arial" w:cs="Arial"/>
          <w:color w:val="auto"/>
        </w:rPr>
        <w:t xml:space="preserve"> from its normal position, it may be repositioned and ‘splinted’ into place. This allows the tooth to heal in the correct position and prevents further movement. </w:t>
      </w:r>
    </w:p>
    <w:p w14:paraId="52737B99" w14:textId="6156251F" w:rsidR="008B2BF0" w:rsidRDefault="008B2BF0" w:rsidP="009E0089">
      <w:pPr>
        <w:pStyle w:val="Default"/>
        <w:spacing w:after="66"/>
        <w:ind w:left="720"/>
        <w:jc w:val="center"/>
        <w:rPr>
          <w:rFonts w:ascii="Arial" w:hAnsi="Arial" w:cs="Arial"/>
          <w:color w:val="auto"/>
        </w:rPr>
      </w:pPr>
      <w:r w:rsidRPr="00FE16D8">
        <w:rPr>
          <w:rFonts w:ascii="Arial" w:hAnsi="Arial" w:cs="Arial"/>
          <w:b/>
          <w:noProof/>
          <w:szCs w:val="20"/>
        </w:rPr>
        <w:drawing>
          <wp:anchor distT="0" distB="0" distL="114300" distR="114300" simplePos="0" relativeHeight="251676672" behindDoc="1" locked="0" layoutInCell="1" allowOverlap="1" wp14:anchorId="18A53D01" wp14:editId="2C63141D">
            <wp:simplePos x="0" y="0"/>
            <wp:positionH relativeFrom="margin">
              <wp:align>left</wp:align>
            </wp:positionH>
            <wp:positionV relativeFrom="paragraph">
              <wp:posOffset>925830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323164" w:rsidRPr="00FE16D8">
        <w:rPr>
          <w:rFonts w:ascii="Arial" w:hAnsi="Arial" w:cs="Arial"/>
          <w:b/>
          <w:noProof/>
          <w:szCs w:val="20"/>
        </w:rPr>
        <w:drawing>
          <wp:anchor distT="0" distB="0" distL="114300" distR="114300" simplePos="0" relativeHeight="251660287" behindDoc="1" locked="0" layoutInCell="1" allowOverlap="1" wp14:anchorId="0886D683" wp14:editId="6AB0CD2E">
            <wp:simplePos x="0" y="0"/>
            <wp:positionH relativeFrom="column">
              <wp:posOffset>5685790</wp:posOffset>
            </wp:positionH>
            <wp:positionV relativeFrom="paragraph">
              <wp:posOffset>755650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9E0089">
        <w:rPr>
          <w:rFonts w:ascii="Arial" w:hAnsi="Arial" w:cs="Arial"/>
          <w:noProof/>
          <w:color w:val="auto"/>
          <w:lang w:eastAsia="en-GB"/>
        </w:rPr>
        <w:drawing>
          <wp:inline distT="0" distB="0" distL="0" distR="0" wp14:anchorId="76998251" wp14:editId="20BF6CBA">
            <wp:extent cx="1494956" cy="2265750"/>
            <wp:effectExtent l="0" t="4445"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rusion.JPG"/>
                    <pic:cNvPicPr/>
                  </pic:nvPicPr>
                  <pic:blipFill rotWithShape="1">
                    <a:blip r:embed="rId13" cstate="print">
                      <a:extLst>
                        <a:ext uri="{28A0092B-C50C-407E-A947-70E740481C1C}">
                          <a14:useLocalDpi xmlns:a14="http://schemas.microsoft.com/office/drawing/2010/main" val="0"/>
                        </a:ext>
                      </a:extLst>
                    </a:blip>
                    <a:srcRect l="11268" t="4948" r="6388" b="1445"/>
                    <a:stretch/>
                  </pic:blipFill>
                  <pic:spPr bwMode="auto">
                    <a:xfrm rot="16200000" flipV="1">
                      <a:off x="0" y="0"/>
                      <a:ext cx="1515018" cy="2296156"/>
                    </a:xfrm>
                    <a:prstGeom prst="rect">
                      <a:avLst/>
                    </a:prstGeom>
                    <a:ln>
                      <a:noFill/>
                    </a:ln>
                    <a:extLst>
                      <a:ext uri="{53640926-AAD7-44D8-BBD7-CCE9431645EC}">
                        <a14:shadowObscured xmlns:a14="http://schemas.microsoft.com/office/drawing/2010/main"/>
                      </a:ext>
                    </a:extLst>
                  </pic:spPr>
                </pic:pic>
              </a:graphicData>
            </a:graphic>
          </wp:inline>
        </w:drawing>
      </w:r>
    </w:p>
    <w:p w14:paraId="022C54BF" w14:textId="77777777" w:rsidR="008B2BF0" w:rsidRDefault="008B2BF0">
      <w:pPr>
        <w:rPr>
          <w:rFonts w:ascii="Arial" w:eastAsiaTheme="minorHAnsi" w:hAnsi="Arial" w:cs="Arial"/>
          <w:lang w:eastAsia="en-US"/>
        </w:rPr>
      </w:pPr>
      <w:r>
        <w:rPr>
          <w:rFonts w:ascii="Arial" w:hAnsi="Arial" w:cs="Arial"/>
        </w:rPr>
        <w:br w:type="page"/>
      </w:r>
    </w:p>
    <w:p w14:paraId="426A407B" w14:textId="77777777" w:rsidR="009551A3" w:rsidRPr="009551A3" w:rsidRDefault="009E0089" w:rsidP="007F162A">
      <w:pPr>
        <w:pStyle w:val="Default"/>
        <w:numPr>
          <w:ilvl w:val="0"/>
          <w:numId w:val="1"/>
        </w:numPr>
        <w:spacing w:after="120"/>
        <w:ind w:left="414" w:hanging="357"/>
        <w:rPr>
          <w:rFonts w:ascii="Arial" w:hAnsi="Arial" w:cs="Arial"/>
        </w:rPr>
      </w:pPr>
      <w:r w:rsidRPr="00784DBE">
        <w:rPr>
          <w:rFonts w:ascii="Arial" w:hAnsi="Arial" w:cs="Arial"/>
          <w:b/>
          <w:bCs/>
        </w:rPr>
        <w:lastRenderedPageBreak/>
        <w:t xml:space="preserve">Avulsed or lost teeth.  </w:t>
      </w:r>
    </w:p>
    <w:p w14:paraId="0D79785F" w14:textId="0138951D" w:rsidR="009E0089" w:rsidRPr="00784DBE" w:rsidRDefault="009E0089" w:rsidP="009551A3">
      <w:pPr>
        <w:pStyle w:val="Default"/>
        <w:ind w:left="414"/>
        <w:rPr>
          <w:rFonts w:ascii="Arial" w:hAnsi="Arial" w:cs="Arial"/>
        </w:rPr>
      </w:pPr>
      <w:r w:rsidRPr="00784DBE">
        <w:rPr>
          <w:rFonts w:ascii="Arial" w:hAnsi="Arial" w:cs="Arial"/>
        </w:rPr>
        <w:t>An avulsed tooth is one that has come completely out of its socket. If the tooth is an adult tooth the treatment is usually to re-insert it as soon as possible into the socket. A splint is then placed to keep it in the right place and to prevent further movement.</w:t>
      </w:r>
    </w:p>
    <w:p w14:paraId="1BC6C68C" w14:textId="77777777" w:rsidR="009551A3" w:rsidRDefault="009551A3" w:rsidP="009551A3">
      <w:pPr>
        <w:pStyle w:val="Default"/>
        <w:spacing w:line="200" w:lineRule="exact"/>
        <w:ind w:left="414"/>
        <w:rPr>
          <w:rFonts w:ascii="Arial" w:hAnsi="Arial" w:cs="Arial"/>
        </w:rPr>
      </w:pPr>
    </w:p>
    <w:p w14:paraId="080B8718" w14:textId="77777777" w:rsidR="009E0089" w:rsidRDefault="009E0089" w:rsidP="009551A3">
      <w:pPr>
        <w:pStyle w:val="Default"/>
        <w:ind w:left="414"/>
        <w:rPr>
          <w:rFonts w:ascii="Arial" w:hAnsi="Arial" w:cs="Arial"/>
        </w:rPr>
      </w:pPr>
      <w:r w:rsidRPr="00784DBE">
        <w:rPr>
          <w:rFonts w:ascii="Arial" w:hAnsi="Arial" w:cs="Arial"/>
        </w:rPr>
        <w:t>How successful this will be depends on how long the tooth was out of the socket and how well it was looked after whilst it was out. These teeth</w:t>
      </w:r>
      <w:r>
        <w:rPr>
          <w:rFonts w:ascii="Arial" w:hAnsi="Arial" w:cs="Arial"/>
        </w:rPr>
        <w:t xml:space="preserve"> will</w:t>
      </w:r>
      <w:r w:rsidRPr="00784DBE">
        <w:rPr>
          <w:rFonts w:ascii="Arial" w:hAnsi="Arial" w:cs="Arial"/>
        </w:rPr>
        <w:t xml:space="preserve"> need close monitoring by the dentist and </w:t>
      </w:r>
      <w:r>
        <w:rPr>
          <w:rFonts w:ascii="Arial" w:hAnsi="Arial" w:cs="Arial"/>
        </w:rPr>
        <w:t>often</w:t>
      </w:r>
      <w:r w:rsidRPr="00784DBE">
        <w:rPr>
          <w:rFonts w:ascii="Arial" w:hAnsi="Arial" w:cs="Arial"/>
        </w:rPr>
        <w:t xml:space="preserve"> require </w:t>
      </w:r>
      <w:r>
        <w:rPr>
          <w:rFonts w:ascii="Arial" w:hAnsi="Arial" w:cs="Arial"/>
        </w:rPr>
        <w:t>root canal treatment and long term follow up</w:t>
      </w:r>
      <w:r w:rsidRPr="00784DBE">
        <w:rPr>
          <w:rFonts w:ascii="Arial" w:hAnsi="Arial" w:cs="Arial"/>
        </w:rPr>
        <w:t>.</w:t>
      </w:r>
      <w:r>
        <w:rPr>
          <w:rFonts w:ascii="Arial" w:hAnsi="Arial" w:cs="Arial"/>
        </w:rPr>
        <w:t xml:space="preserve"> </w:t>
      </w:r>
    </w:p>
    <w:p w14:paraId="33BBA674" w14:textId="77777777" w:rsidR="009551A3" w:rsidRDefault="009551A3" w:rsidP="009551A3">
      <w:pPr>
        <w:pStyle w:val="Default"/>
        <w:spacing w:line="200" w:lineRule="exact"/>
        <w:ind w:left="414"/>
        <w:rPr>
          <w:rFonts w:ascii="Arial" w:hAnsi="Arial" w:cs="Arial"/>
        </w:rPr>
      </w:pPr>
    </w:p>
    <w:p w14:paraId="3D4A4822" w14:textId="77777777" w:rsidR="009E0089" w:rsidRPr="00784DBE" w:rsidRDefault="009E0089" w:rsidP="009551A3">
      <w:pPr>
        <w:pStyle w:val="Default"/>
        <w:ind w:left="414"/>
        <w:rPr>
          <w:rFonts w:ascii="Arial" w:hAnsi="Arial" w:cs="Arial"/>
        </w:rPr>
      </w:pPr>
      <w:r>
        <w:rPr>
          <w:rFonts w:ascii="Arial" w:hAnsi="Arial" w:cs="Arial"/>
        </w:rPr>
        <w:t xml:space="preserve">If the tooth is re-inserted, please ensure you check your child’s immunisations are up to date, specifically tetanus. </w:t>
      </w:r>
    </w:p>
    <w:p w14:paraId="40ED6F75" w14:textId="77777777" w:rsidR="009551A3" w:rsidRDefault="009551A3" w:rsidP="009551A3">
      <w:pPr>
        <w:pStyle w:val="Default"/>
        <w:spacing w:line="200" w:lineRule="exact"/>
        <w:ind w:left="414"/>
        <w:rPr>
          <w:rFonts w:ascii="Arial" w:hAnsi="Arial" w:cs="Arial"/>
          <w:b/>
        </w:rPr>
      </w:pPr>
    </w:p>
    <w:p w14:paraId="65BE24D4" w14:textId="70075627" w:rsidR="009E0089" w:rsidRDefault="009E0089" w:rsidP="009551A3">
      <w:pPr>
        <w:pStyle w:val="Default"/>
        <w:ind w:left="414"/>
        <w:rPr>
          <w:rFonts w:ascii="Arial" w:hAnsi="Arial" w:cs="Arial"/>
        </w:rPr>
      </w:pPr>
      <w:r w:rsidRPr="00371926">
        <w:rPr>
          <w:rFonts w:ascii="Arial" w:hAnsi="Arial" w:cs="Arial"/>
          <w:b/>
        </w:rPr>
        <w:t>Baby teeth are not re-inserted</w:t>
      </w:r>
      <w:r w:rsidRPr="00784DBE">
        <w:rPr>
          <w:rFonts w:ascii="Arial" w:hAnsi="Arial" w:cs="Arial"/>
        </w:rPr>
        <w:t xml:space="preserve">. Even so it is important to let your dentist know what has happened so they can monitor the eruption of the adult tooth lying underneath. </w:t>
      </w:r>
    </w:p>
    <w:p w14:paraId="4F1B409E" w14:textId="77777777" w:rsidR="00293A64" w:rsidRDefault="00293A64" w:rsidP="009551A3">
      <w:pPr>
        <w:pStyle w:val="Default"/>
        <w:ind w:left="414"/>
        <w:rPr>
          <w:rFonts w:ascii="Arial" w:hAnsi="Arial" w:cs="Arial"/>
        </w:rPr>
      </w:pPr>
    </w:p>
    <w:p w14:paraId="2F146CA2" w14:textId="0C247E36" w:rsidR="00EA6A4C" w:rsidRDefault="00293A64" w:rsidP="00807F37">
      <w:pPr>
        <w:pStyle w:val="Default"/>
        <w:ind w:left="414"/>
        <w:jc w:val="center"/>
        <w:rPr>
          <w:rFonts w:ascii="Arial" w:hAnsi="Arial" w:cs="Arial"/>
        </w:rPr>
      </w:pPr>
      <w:r>
        <w:rPr>
          <w:rFonts w:ascii="Arial" w:hAnsi="Arial" w:cs="Arial"/>
          <w:noProof/>
        </w:rPr>
        <w:drawing>
          <wp:inline distT="0" distB="0" distL="0" distR="0" wp14:anchorId="6B986BF1" wp14:editId="713246D3">
            <wp:extent cx="1585680" cy="2300704"/>
            <wp:effectExtent l="4445"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ulsion.jpg"/>
                    <pic:cNvPicPr/>
                  </pic:nvPicPr>
                  <pic:blipFill rotWithShape="1">
                    <a:blip r:embed="rId14" cstate="print">
                      <a:extLst>
                        <a:ext uri="{28A0092B-C50C-407E-A947-70E740481C1C}">
                          <a14:useLocalDpi xmlns:a14="http://schemas.microsoft.com/office/drawing/2010/main" val="0"/>
                        </a:ext>
                      </a:extLst>
                    </a:blip>
                    <a:srcRect l="8110"/>
                    <a:stretch/>
                  </pic:blipFill>
                  <pic:spPr bwMode="auto">
                    <a:xfrm rot="16200000">
                      <a:off x="0" y="0"/>
                      <a:ext cx="1591423" cy="2309037"/>
                    </a:xfrm>
                    <a:prstGeom prst="rect">
                      <a:avLst/>
                    </a:prstGeom>
                    <a:ln>
                      <a:noFill/>
                    </a:ln>
                    <a:extLst>
                      <a:ext uri="{53640926-AAD7-44D8-BBD7-CCE9431645EC}">
                        <a14:shadowObscured xmlns:a14="http://schemas.microsoft.com/office/drawing/2010/main"/>
                      </a:ext>
                    </a:extLst>
                  </pic:spPr>
                </pic:pic>
              </a:graphicData>
            </a:graphic>
          </wp:inline>
        </w:drawing>
      </w:r>
    </w:p>
    <w:p w14:paraId="778796EA" w14:textId="77777777" w:rsidR="00EA6A4C" w:rsidRDefault="00EA6A4C" w:rsidP="009551A3">
      <w:pPr>
        <w:pStyle w:val="Default"/>
        <w:ind w:left="414"/>
        <w:rPr>
          <w:rFonts w:ascii="Arial" w:hAnsi="Arial" w:cs="Arial"/>
        </w:rPr>
      </w:pPr>
    </w:p>
    <w:p w14:paraId="50E8DE19" w14:textId="140A1B76" w:rsidR="009E0089" w:rsidRPr="009551A3" w:rsidRDefault="009E0089" w:rsidP="009551A3">
      <w:pPr>
        <w:pStyle w:val="Default"/>
        <w:spacing w:after="120"/>
        <w:rPr>
          <w:rFonts w:ascii="Arial" w:hAnsi="Arial" w:cs="Arial"/>
          <w:color w:val="4F81BD" w:themeColor="accent1"/>
        </w:rPr>
      </w:pPr>
      <w:r w:rsidRPr="009551A3">
        <w:rPr>
          <w:rFonts w:ascii="Arial" w:hAnsi="Arial" w:cs="Arial"/>
          <w:b/>
          <w:bCs/>
          <w:color w:val="4F81BD" w:themeColor="accent1"/>
        </w:rPr>
        <w:t xml:space="preserve">What is a dental splint? </w:t>
      </w:r>
    </w:p>
    <w:p w14:paraId="0AADA7D1" w14:textId="77777777" w:rsidR="00FA4CE8" w:rsidRDefault="009E0089" w:rsidP="009E0089">
      <w:pPr>
        <w:rPr>
          <w:rFonts w:ascii="Arial" w:hAnsi="Arial" w:cs="Arial"/>
        </w:rPr>
      </w:pPr>
      <w:r w:rsidRPr="00784DBE">
        <w:rPr>
          <w:rFonts w:ascii="Arial" w:hAnsi="Arial" w:cs="Arial"/>
        </w:rPr>
        <w:t xml:space="preserve">The most common splint is made of a thin wire that attaches the damaged tooth to nearby healthy teeth. </w:t>
      </w:r>
      <w:r w:rsidR="00FA4CE8">
        <w:rPr>
          <w:rFonts w:ascii="Arial" w:hAnsi="Arial" w:cs="Arial"/>
        </w:rPr>
        <w:t xml:space="preserve">Other types of splint can be like a mini-brace with brackets on the teeth. </w:t>
      </w:r>
    </w:p>
    <w:p w14:paraId="31E897B0" w14:textId="77777777" w:rsidR="00FA4CE8" w:rsidRDefault="00FA4CE8" w:rsidP="009E0089">
      <w:pPr>
        <w:rPr>
          <w:rFonts w:ascii="Arial" w:hAnsi="Arial" w:cs="Arial"/>
        </w:rPr>
      </w:pPr>
    </w:p>
    <w:p w14:paraId="109D4D16" w14:textId="5674AD13" w:rsidR="009E0089" w:rsidRDefault="009E0089" w:rsidP="009E0089">
      <w:pPr>
        <w:rPr>
          <w:rFonts w:ascii="Arial" w:hAnsi="Arial" w:cs="Arial"/>
        </w:rPr>
      </w:pPr>
      <w:r w:rsidRPr="00784DBE">
        <w:rPr>
          <w:rFonts w:ascii="Arial" w:hAnsi="Arial" w:cs="Arial"/>
        </w:rPr>
        <w:t xml:space="preserve">Splints are placed to hold teeth in the correct position and to prevent the tooth from any further movement. </w:t>
      </w:r>
      <w:r w:rsidR="00AA33B5">
        <w:rPr>
          <w:rFonts w:ascii="Arial" w:hAnsi="Arial" w:cs="Arial"/>
        </w:rPr>
        <w:t>The amount of time the splint is left in place</w:t>
      </w:r>
      <w:r w:rsidRPr="00784DBE">
        <w:rPr>
          <w:rFonts w:ascii="Arial" w:hAnsi="Arial" w:cs="Arial"/>
        </w:rPr>
        <w:t xml:space="preserve"> depend</w:t>
      </w:r>
      <w:r w:rsidR="00AA33B5">
        <w:rPr>
          <w:rFonts w:ascii="Arial" w:hAnsi="Arial" w:cs="Arial"/>
        </w:rPr>
        <w:t>s</w:t>
      </w:r>
      <w:r w:rsidRPr="00784DBE">
        <w:rPr>
          <w:rFonts w:ascii="Arial" w:hAnsi="Arial" w:cs="Arial"/>
        </w:rPr>
        <w:t xml:space="preserve"> on the injury.</w:t>
      </w:r>
    </w:p>
    <w:p w14:paraId="7DA2FCF6" w14:textId="77777777" w:rsidR="009E0089" w:rsidRDefault="009E0089" w:rsidP="009E0089">
      <w:pPr>
        <w:rPr>
          <w:rFonts w:ascii="Arial" w:hAnsi="Arial" w:cs="Arial"/>
        </w:rPr>
      </w:pPr>
    </w:p>
    <w:p w14:paraId="70CF5D81" w14:textId="0DFF59A2" w:rsidR="009E0089" w:rsidRPr="00784DBE" w:rsidRDefault="009551A3" w:rsidP="009E0089">
      <w:pPr>
        <w:rPr>
          <w:rFonts w:ascii="Arial" w:hAnsi="Arial" w:cs="Arial"/>
        </w:rPr>
      </w:pPr>
      <w:r>
        <w:rPr>
          <w:rFonts w:ascii="Arial" w:hAnsi="Arial" w:cs="Arial"/>
          <w:noProof/>
        </w:rPr>
        <w:t xml:space="preserve">              </w:t>
      </w:r>
      <w:r w:rsidR="009E0089">
        <w:rPr>
          <w:rFonts w:ascii="Arial" w:hAnsi="Arial" w:cs="Arial"/>
          <w:noProof/>
        </w:rPr>
        <w:drawing>
          <wp:inline distT="0" distB="0" distL="0" distR="0" wp14:anchorId="1C05E8C3" wp14:editId="29BF33B8">
            <wp:extent cx="2371127" cy="1269231"/>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uma splint.JPG"/>
                    <pic:cNvPicPr/>
                  </pic:nvPicPr>
                  <pic:blipFill rotWithShape="1">
                    <a:blip r:embed="rId15" cstate="print">
                      <a:extLst>
                        <a:ext uri="{28A0092B-C50C-407E-A947-70E740481C1C}">
                          <a14:useLocalDpi xmlns:a14="http://schemas.microsoft.com/office/drawing/2010/main" val="0"/>
                        </a:ext>
                      </a:extLst>
                    </a:blip>
                    <a:srcRect l="5177" t="14607" r="4407" b="20866"/>
                    <a:stretch/>
                  </pic:blipFill>
                  <pic:spPr bwMode="auto">
                    <a:xfrm>
                      <a:off x="0" y="0"/>
                      <a:ext cx="2408701" cy="1289344"/>
                    </a:xfrm>
                    <a:prstGeom prst="rect">
                      <a:avLst/>
                    </a:prstGeom>
                    <a:ln>
                      <a:noFill/>
                    </a:ln>
                    <a:extLst>
                      <a:ext uri="{53640926-AAD7-44D8-BBD7-CCE9431645EC}">
                        <a14:shadowObscured xmlns:a14="http://schemas.microsoft.com/office/drawing/2010/main"/>
                      </a:ext>
                    </a:extLst>
                  </pic:spPr>
                </pic:pic>
              </a:graphicData>
            </a:graphic>
          </wp:inline>
        </w:drawing>
      </w:r>
      <w:r w:rsidR="009E0089">
        <w:rPr>
          <w:rFonts w:ascii="Arial" w:hAnsi="Arial" w:cs="Arial"/>
        </w:rPr>
        <w:tab/>
      </w:r>
      <w:r>
        <w:rPr>
          <w:rFonts w:ascii="Arial" w:hAnsi="Arial" w:cs="Arial"/>
          <w:noProof/>
        </w:rPr>
        <w:t xml:space="preserve">          </w:t>
      </w:r>
      <w:r w:rsidR="009E0089">
        <w:rPr>
          <w:rFonts w:ascii="Arial" w:hAnsi="Arial" w:cs="Arial"/>
          <w:noProof/>
        </w:rPr>
        <w:drawing>
          <wp:inline distT="0" distB="0" distL="0" distR="0" wp14:anchorId="272FDA22" wp14:editId="71D01E58">
            <wp:extent cx="1276746" cy="2291299"/>
            <wp:effectExtent l="6985" t="0" r="698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tho bracket splint.JPG"/>
                    <pic:cNvPicPr/>
                  </pic:nvPicPr>
                  <pic:blipFill rotWithShape="1">
                    <a:blip r:embed="rId16" cstate="print">
                      <a:extLst>
                        <a:ext uri="{28A0092B-C50C-407E-A947-70E740481C1C}">
                          <a14:useLocalDpi xmlns:a14="http://schemas.microsoft.com/office/drawing/2010/main" val="0"/>
                        </a:ext>
                      </a:extLst>
                    </a:blip>
                    <a:srcRect l="16405" t="4117" r="14109" b="2348"/>
                    <a:stretch/>
                  </pic:blipFill>
                  <pic:spPr bwMode="auto">
                    <a:xfrm rot="16200000">
                      <a:off x="0" y="0"/>
                      <a:ext cx="1288256" cy="2311955"/>
                    </a:xfrm>
                    <a:prstGeom prst="rect">
                      <a:avLst/>
                    </a:prstGeom>
                    <a:ln>
                      <a:noFill/>
                    </a:ln>
                    <a:extLst>
                      <a:ext uri="{53640926-AAD7-44D8-BBD7-CCE9431645EC}">
                        <a14:shadowObscured xmlns:a14="http://schemas.microsoft.com/office/drawing/2010/main"/>
                      </a:ext>
                    </a:extLst>
                  </pic:spPr>
                </pic:pic>
              </a:graphicData>
            </a:graphic>
          </wp:inline>
        </w:drawing>
      </w:r>
    </w:p>
    <w:p w14:paraId="5E430CAE" w14:textId="77777777" w:rsidR="009E0089" w:rsidRDefault="009E0089" w:rsidP="009E0089">
      <w:pPr>
        <w:pStyle w:val="Default"/>
        <w:rPr>
          <w:rFonts w:ascii="Arial" w:hAnsi="Arial" w:cs="Arial"/>
          <w:b/>
          <w:bCs/>
          <w:sz w:val="32"/>
          <w:szCs w:val="32"/>
        </w:rPr>
      </w:pPr>
    </w:p>
    <w:p w14:paraId="4D4A61ED" w14:textId="77777777" w:rsidR="009E0089" w:rsidRPr="009551A3" w:rsidRDefault="009E0089" w:rsidP="007F162A">
      <w:pPr>
        <w:pStyle w:val="Default"/>
        <w:spacing w:after="200"/>
        <w:rPr>
          <w:rFonts w:ascii="Arial" w:hAnsi="Arial" w:cs="Arial"/>
          <w:color w:val="4F81BD" w:themeColor="accent1"/>
        </w:rPr>
      </w:pPr>
      <w:r w:rsidRPr="009551A3">
        <w:rPr>
          <w:rFonts w:ascii="Arial" w:hAnsi="Arial" w:cs="Arial"/>
          <w:b/>
          <w:bCs/>
          <w:color w:val="4F81BD" w:themeColor="accent1"/>
        </w:rPr>
        <w:t xml:space="preserve">Treatment of soft tissue injuries in the mouth </w:t>
      </w:r>
    </w:p>
    <w:p w14:paraId="399B9E76" w14:textId="77777777" w:rsidR="009E0089" w:rsidRPr="00784DBE" w:rsidRDefault="009E0089" w:rsidP="00323164">
      <w:pPr>
        <w:pStyle w:val="Default"/>
        <w:rPr>
          <w:rFonts w:ascii="Arial" w:hAnsi="Arial" w:cs="Arial"/>
        </w:rPr>
      </w:pPr>
      <w:r w:rsidRPr="00784DBE">
        <w:rPr>
          <w:rFonts w:ascii="Arial" w:hAnsi="Arial" w:cs="Arial"/>
        </w:rPr>
        <w:t>After you have been examined</w:t>
      </w:r>
      <w:r>
        <w:rPr>
          <w:rFonts w:ascii="Arial" w:hAnsi="Arial" w:cs="Arial"/>
        </w:rPr>
        <w:t>,</w:t>
      </w:r>
      <w:r w:rsidRPr="00784DBE">
        <w:rPr>
          <w:rFonts w:ascii="Arial" w:hAnsi="Arial" w:cs="Arial"/>
        </w:rPr>
        <w:t xml:space="preserve"> any foreign material such as glass or dirt will be removed from the wound. It may be necessary for the wound to be closed with stitches. Stitches inside the mouth usually do not need to be removed since they are often dissolvable. They can, however, take up to 5 weeks to disappear. Not all cuts in the mouth require stitching</w:t>
      </w:r>
      <w:r>
        <w:rPr>
          <w:rFonts w:ascii="Arial" w:hAnsi="Arial" w:cs="Arial"/>
        </w:rPr>
        <w:t>, the soft tissue in the mouth can heal well by itself if the cut is small.</w:t>
      </w:r>
    </w:p>
    <w:p w14:paraId="221AD4C8" w14:textId="77777777" w:rsidR="009E0089" w:rsidRPr="00784DBE" w:rsidRDefault="009E0089" w:rsidP="00323164">
      <w:pPr>
        <w:pStyle w:val="Default"/>
        <w:spacing w:line="200" w:lineRule="exact"/>
        <w:rPr>
          <w:rFonts w:ascii="Arial" w:hAnsi="Arial" w:cs="Arial"/>
          <w:b/>
          <w:bCs/>
        </w:rPr>
      </w:pPr>
    </w:p>
    <w:p w14:paraId="7111ECBA" w14:textId="77777777" w:rsidR="0086260D" w:rsidRPr="007F162A" w:rsidRDefault="0086260D" w:rsidP="008B2BF0">
      <w:pPr>
        <w:pStyle w:val="Default"/>
        <w:spacing w:before="120"/>
        <w:rPr>
          <w:rFonts w:ascii="Arial" w:hAnsi="Arial" w:cs="Arial"/>
          <w:color w:val="4F81BD" w:themeColor="accent1"/>
        </w:rPr>
      </w:pPr>
      <w:r>
        <w:rPr>
          <w:rFonts w:ascii="Arial" w:hAnsi="Arial" w:cs="Arial"/>
          <w:b/>
          <w:bCs/>
          <w:color w:val="4F81BD" w:themeColor="accent1"/>
        </w:rPr>
        <w:t>Importance of follow-up with your dentist</w:t>
      </w:r>
    </w:p>
    <w:p w14:paraId="57B39195" w14:textId="77777777" w:rsidR="0086260D" w:rsidRDefault="0086260D" w:rsidP="0086260D">
      <w:pPr>
        <w:widowControl w:val="0"/>
        <w:spacing w:line="200" w:lineRule="exact"/>
        <w:rPr>
          <w:rFonts w:ascii="Arial" w:hAnsi="Arial" w:cs="Arial"/>
        </w:rPr>
      </w:pPr>
    </w:p>
    <w:p w14:paraId="1EE4DE44" w14:textId="77777777" w:rsidR="0086260D" w:rsidRPr="00784DBE" w:rsidRDefault="0086260D" w:rsidP="0086260D">
      <w:pPr>
        <w:widowControl w:val="0"/>
        <w:rPr>
          <w:rFonts w:ascii="Arial" w:hAnsi="Arial" w:cs="Arial"/>
        </w:rPr>
      </w:pPr>
      <w:r>
        <w:rPr>
          <w:rFonts w:ascii="Arial" w:hAnsi="Arial" w:cs="Arial"/>
        </w:rPr>
        <w:t xml:space="preserve">It is very important that dental injuries are followed up regularly by a dentist. Many tooth injuries need further treatment and your dentist may </w:t>
      </w:r>
      <w:proofErr w:type="spellStart"/>
      <w:r>
        <w:rPr>
          <w:rFonts w:ascii="Arial" w:hAnsi="Arial" w:cs="Arial"/>
        </w:rPr>
        <w:t>chose</w:t>
      </w:r>
      <w:proofErr w:type="spellEnd"/>
      <w:r>
        <w:rPr>
          <w:rFonts w:ascii="Arial" w:hAnsi="Arial" w:cs="Arial"/>
        </w:rPr>
        <w:t xml:space="preserve"> to refer you to a paediatric specialist for further care. Y</w:t>
      </w:r>
      <w:r w:rsidRPr="00784DBE">
        <w:rPr>
          <w:rFonts w:ascii="Arial" w:hAnsi="Arial" w:cs="Arial"/>
        </w:rPr>
        <w:t xml:space="preserve">ou will need to book an appointment </w:t>
      </w:r>
      <w:r>
        <w:rPr>
          <w:rFonts w:ascii="Arial" w:hAnsi="Arial" w:cs="Arial"/>
        </w:rPr>
        <w:t xml:space="preserve">with your dentist </w:t>
      </w:r>
      <w:r w:rsidRPr="00784DBE">
        <w:rPr>
          <w:rFonts w:ascii="Arial" w:hAnsi="Arial" w:cs="Arial"/>
        </w:rPr>
        <w:t>as soon as possible after the injury.</w:t>
      </w:r>
    </w:p>
    <w:p w14:paraId="384FC4C8" w14:textId="77777777" w:rsidR="0086260D" w:rsidRDefault="0086260D" w:rsidP="009551A3">
      <w:pPr>
        <w:pStyle w:val="Default"/>
        <w:spacing w:after="200"/>
        <w:rPr>
          <w:rFonts w:ascii="Arial" w:hAnsi="Arial" w:cs="Arial"/>
          <w:b/>
          <w:bCs/>
          <w:color w:val="4F81BD" w:themeColor="accent1"/>
        </w:rPr>
      </w:pPr>
    </w:p>
    <w:p w14:paraId="7A61D42B" w14:textId="6A54D722" w:rsidR="009E0089" w:rsidRPr="009551A3" w:rsidRDefault="009E0089" w:rsidP="009551A3">
      <w:pPr>
        <w:pStyle w:val="Default"/>
        <w:spacing w:after="200"/>
        <w:rPr>
          <w:rFonts w:ascii="Arial" w:hAnsi="Arial" w:cs="Arial"/>
          <w:b/>
          <w:bCs/>
          <w:color w:val="4F81BD" w:themeColor="accent1"/>
        </w:rPr>
      </w:pPr>
      <w:r w:rsidRPr="009551A3">
        <w:rPr>
          <w:rFonts w:ascii="Arial" w:hAnsi="Arial" w:cs="Arial"/>
          <w:b/>
          <w:bCs/>
          <w:color w:val="4F81BD" w:themeColor="accent1"/>
        </w:rPr>
        <w:lastRenderedPageBreak/>
        <w:t>Can I clean my teeth?</w:t>
      </w:r>
    </w:p>
    <w:p w14:paraId="16157BD2" w14:textId="78524D45" w:rsidR="009E0089" w:rsidRPr="00784DBE" w:rsidRDefault="009E0089" w:rsidP="009E0089">
      <w:pPr>
        <w:pStyle w:val="Default"/>
        <w:rPr>
          <w:rFonts w:ascii="Arial" w:hAnsi="Arial" w:cs="Arial"/>
        </w:rPr>
      </w:pPr>
      <w:r w:rsidRPr="00784DBE">
        <w:rPr>
          <w:rFonts w:ascii="Arial" w:hAnsi="Arial" w:cs="Arial"/>
        </w:rPr>
        <w:t>Where</w:t>
      </w:r>
      <w:r w:rsidR="000651BE">
        <w:rPr>
          <w:rFonts w:ascii="Arial" w:hAnsi="Arial" w:cs="Arial"/>
        </w:rPr>
        <w:t xml:space="preserve"> adult</w:t>
      </w:r>
      <w:r w:rsidRPr="00784DBE">
        <w:rPr>
          <w:rFonts w:ascii="Arial" w:hAnsi="Arial" w:cs="Arial"/>
        </w:rPr>
        <w:t xml:space="preserve"> teeth have been damaged, a mouthwash is often the </w:t>
      </w:r>
      <w:proofErr w:type="gramStart"/>
      <w:r w:rsidRPr="00784DBE">
        <w:rPr>
          <w:rFonts w:ascii="Arial" w:hAnsi="Arial" w:cs="Arial"/>
        </w:rPr>
        <w:t>most gentle</w:t>
      </w:r>
      <w:proofErr w:type="gramEnd"/>
      <w:r w:rsidRPr="00784DBE">
        <w:rPr>
          <w:rFonts w:ascii="Arial" w:hAnsi="Arial" w:cs="Arial"/>
        </w:rPr>
        <w:t xml:space="preserve"> way to keep the mouth clean</w:t>
      </w:r>
      <w:r>
        <w:rPr>
          <w:rFonts w:ascii="Arial" w:hAnsi="Arial" w:cs="Arial"/>
        </w:rPr>
        <w:t xml:space="preserve"> and </w:t>
      </w:r>
      <w:r w:rsidRPr="00784DBE">
        <w:rPr>
          <w:rFonts w:ascii="Arial" w:hAnsi="Arial" w:cs="Arial"/>
        </w:rPr>
        <w:t>reduc</w:t>
      </w:r>
      <w:r>
        <w:rPr>
          <w:rFonts w:ascii="Arial" w:hAnsi="Arial" w:cs="Arial"/>
        </w:rPr>
        <w:t>es t</w:t>
      </w:r>
      <w:r w:rsidRPr="00784DBE">
        <w:rPr>
          <w:rFonts w:ascii="Arial" w:hAnsi="Arial" w:cs="Arial"/>
        </w:rPr>
        <w:t xml:space="preserve">he risk </w:t>
      </w:r>
      <w:r>
        <w:rPr>
          <w:rFonts w:ascii="Arial" w:hAnsi="Arial" w:cs="Arial"/>
        </w:rPr>
        <w:t xml:space="preserve">of </w:t>
      </w:r>
      <w:r w:rsidRPr="00784DBE">
        <w:rPr>
          <w:rFonts w:ascii="Arial" w:hAnsi="Arial" w:cs="Arial"/>
        </w:rPr>
        <w:t>complications such as infection.</w:t>
      </w:r>
    </w:p>
    <w:p w14:paraId="5F7AB228" w14:textId="4954653C" w:rsidR="007F162A" w:rsidRDefault="007F162A" w:rsidP="007F162A">
      <w:pPr>
        <w:pStyle w:val="Default"/>
        <w:spacing w:line="200" w:lineRule="exact"/>
        <w:rPr>
          <w:rFonts w:ascii="Arial" w:hAnsi="Arial" w:cs="Arial"/>
        </w:rPr>
      </w:pPr>
    </w:p>
    <w:p w14:paraId="513BE70D" w14:textId="64A51D05" w:rsidR="009E0089" w:rsidRPr="00784DBE" w:rsidRDefault="009E0089" w:rsidP="009E0089">
      <w:pPr>
        <w:pStyle w:val="Default"/>
        <w:rPr>
          <w:rFonts w:ascii="Arial" w:hAnsi="Arial" w:cs="Arial"/>
        </w:rPr>
      </w:pPr>
      <w:r w:rsidRPr="00784DBE">
        <w:rPr>
          <w:rFonts w:ascii="Arial" w:hAnsi="Arial" w:cs="Arial"/>
        </w:rPr>
        <w:t xml:space="preserve">We usually recommend that you rinse your mouth after meals, </w:t>
      </w:r>
      <w:r w:rsidR="000651BE">
        <w:rPr>
          <w:rFonts w:ascii="Arial" w:hAnsi="Arial" w:cs="Arial"/>
        </w:rPr>
        <w:t xml:space="preserve">it you injured an </w:t>
      </w:r>
      <w:r w:rsidR="000651BE" w:rsidRPr="00807F37">
        <w:rPr>
          <w:rFonts w:ascii="Arial" w:hAnsi="Arial" w:cs="Arial"/>
          <w:b/>
        </w:rPr>
        <w:t>adult tooth</w:t>
      </w:r>
      <w:r w:rsidR="000651BE">
        <w:rPr>
          <w:rFonts w:ascii="Arial" w:hAnsi="Arial" w:cs="Arial"/>
        </w:rPr>
        <w:t xml:space="preserve">, you could </w:t>
      </w:r>
      <w:r w:rsidR="00807F37">
        <w:rPr>
          <w:rFonts w:ascii="Arial" w:hAnsi="Arial" w:cs="Arial"/>
        </w:rPr>
        <w:t xml:space="preserve">use </w:t>
      </w:r>
      <w:r w:rsidR="000651BE">
        <w:rPr>
          <w:rFonts w:ascii="Arial" w:hAnsi="Arial" w:cs="Arial"/>
        </w:rPr>
        <w:t xml:space="preserve">a </w:t>
      </w:r>
      <w:r w:rsidRPr="00807F37">
        <w:rPr>
          <w:rFonts w:ascii="Arial" w:hAnsi="Arial" w:cs="Arial"/>
          <w:b/>
        </w:rPr>
        <w:t>mouthwash</w:t>
      </w:r>
      <w:r w:rsidRPr="00784DBE">
        <w:rPr>
          <w:rFonts w:ascii="Arial" w:hAnsi="Arial" w:cs="Arial"/>
        </w:rPr>
        <w:t xml:space="preserve"> that can be bought from the </w:t>
      </w:r>
      <w:r>
        <w:rPr>
          <w:rFonts w:ascii="Arial" w:hAnsi="Arial" w:cs="Arial"/>
        </w:rPr>
        <w:t>pharmacy</w:t>
      </w:r>
      <w:r w:rsidR="00323164">
        <w:rPr>
          <w:rFonts w:ascii="Arial" w:hAnsi="Arial" w:cs="Arial"/>
        </w:rPr>
        <w:t>,</w:t>
      </w:r>
      <w:r w:rsidRPr="00784DBE">
        <w:rPr>
          <w:rFonts w:ascii="Arial" w:hAnsi="Arial" w:cs="Arial"/>
        </w:rPr>
        <w:t xml:space="preserve"> called Corsodyl. </w:t>
      </w:r>
      <w:proofErr w:type="gramStart"/>
      <w:r w:rsidRPr="00784DBE">
        <w:rPr>
          <w:rFonts w:ascii="Arial" w:hAnsi="Arial" w:cs="Arial"/>
        </w:rPr>
        <w:t>Alternatively</w:t>
      </w:r>
      <w:proofErr w:type="gramEnd"/>
      <w:r w:rsidRPr="00784DBE">
        <w:rPr>
          <w:rFonts w:ascii="Arial" w:hAnsi="Arial" w:cs="Arial"/>
        </w:rPr>
        <w:t xml:space="preserve"> warm salt water (one level teaspoon of salt in one tumbler of warm water) can be used.</w:t>
      </w:r>
      <w:r>
        <w:rPr>
          <w:rFonts w:ascii="Arial" w:hAnsi="Arial" w:cs="Arial"/>
        </w:rPr>
        <w:t xml:space="preserve"> You could use a soft, small headed</w:t>
      </w:r>
      <w:r w:rsidR="00323164">
        <w:rPr>
          <w:rFonts w:ascii="Arial" w:hAnsi="Arial" w:cs="Arial"/>
        </w:rPr>
        <w:t xml:space="preserve"> </w:t>
      </w:r>
      <w:r>
        <w:rPr>
          <w:rFonts w:ascii="Arial" w:hAnsi="Arial" w:cs="Arial"/>
        </w:rPr>
        <w:t>/ baby toothbrush to very gently clean the teeth</w:t>
      </w:r>
      <w:r w:rsidR="00323164">
        <w:rPr>
          <w:rFonts w:ascii="Arial" w:hAnsi="Arial" w:cs="Arial"/>
        </w:rPr>
        <w:t>,</w:t>
      </w:r>
      <w:r>
        <w:rPr>
          <w:rFonts w:ascii="Arial" w:hAnsi="Arial" w:cs="Arial"/>
        </w:rPr>
        <w:t xml:space="preserve"> or some gauze or a clean flannel to wipe off accumulating plaque.  </w:t>
      </w:r>
    </w:p>
    <w:p w14:paraId="021BCDAB" w14:textId="475C2DC8" w:rsidR="009E0089" w:rsidRPr="00784DBE" w:rsidRDefault="009E0089" w:rsidP="007F162A">
      <w:pPr>
        <w:pStyle w:val="Default"/>
        <w:spacing w:line="200" w:lineRule="exact"/>
        <w:rPr>
          <w:rFonts w:ascii="Arial" w:hAnsi="Arial" w:cs="Arial"/>
        </w:rPr>
      </w:pPr>
    </w:p>
    <w:p w14:paraId="7FADDAD4" w14:textId="1A1AAE38" w:rsidR="009E0089" w:rsidRPr="00784DBE" w:rsidRDefault="009E0089" w:rsidP="009E0089">
      <w:pPr>
        <w:pStyle w:val="Default"/>
        <w:rPr>
          <w:rFonts w:ascii="Arial" w:hAnsi="Arial" w:cs="Arial"/>
        </w:rPr>
      </w:pPr>
      <w:r w:rsidRPr="00784DBE">
        <w:rPr>
          <w:rFonts w:ascii="Arial" w:hAnsi="Arial" w:cs="Arial"/>
        </w:rPr>
        <w:t xml:space="preserve">The other areas of your mouth can continue to be brushed </w:t>
      </w:r>
      <w:r w:rsidR="008E1F56">
        <w:rPr>
          <w:rFonts w:ascii="Arial" w:hAnsi="Arial" w:cs="Arial"/>
        </w:rPr>
        <w:t xml:space="preserve">as normal </w:t>
      </w:r>
      <w:r w:rsidRPr="00784DBE">
        <w:rPr>
          <w:rFonts w:ascii="Arial" w:hAnsi="Arial" w:cs="Arial"/>
        </w:rPr>
        <w:t>and once the injured area is healed</w:t>
      </w:r>
      <w:r>
        <w:rPr>
          <w:rFonts w:ascii="Arial" w:hAnsi="Arial" w:cs="Arial"/>
        </w:rPr>
        <w:t xml:space="preserve">, </w:t>
      </w:r>
      <w:r w:rsidR="008E1F56">
        <w:rPr>
          <w:rFonts w:ascii="Arial" w:hAnsi="Arial" w:cs="Arial"/>
        </w:rPr>
        <w:t xml:space="preserve">you can brush more thoroughly in this area. You may want to speak to your dentist about brushing techniques. </w:t>
      </w:r>
    </w:p>
    <w:p w14:paraId="4BB102AF" w14:textId="77777777" w:rsidR="009E0089" w:rsidRPr="007F162A" w:rsidRDefault="009E0089" w:rsidP="007F162A">
      <w:pPr>
        <w:pStyle w:val="Default"/>
        <w:rPr>
          <w:rFonts w:ascii="Arial" w:hAnsi="Arial" w:cs="Arial"/>
        </w:rPr>
      </w:pPr>
    </w:p>
    <w:p w14:paraId="60C0D44E" w14:textId="42286D25" w:rsidR="009E0089" w:rsidRPr="007F162A" w:rsidRDefault="009E0089" w:rsidP="009E0089">
      <w:pPr>
        <w:pStyle w:val="Default"/>
        <w:rPr>
          <w:rFonts w:ascii="Arial" w:hAnsi="Arial" w:cs="Arial"/>
          <w:b/>
          <w:bCs/>
          <w:color w:val="4F81BD" w:themeColor="accent1"/>
        </w:rPr>
      </w:pPr>
      <w:r w:rsidRPr="007F162A">
        <w:rPr>
          <w:rFonts w:ascii="Arial" w:hAnsi="Arial" w:cs="Arial"/>
          <w:b/>
          <w:bCs/>
          <w:color w:val="4F81BD" w:themeColor="accent1"/>
        </w:rPr>
        <w:t xml:space="preserve">How do I care for my mouth at home? </w:t>
      </w:r>
    </w:p>
    <w:p w14:paraId="6D061CDD" w14:textId="77777777" w:rsidR="007F162A" w:rsidRDefault="007F162A" w:rsidP="007F162A">
      <w:pPr>
        <w:pStyle w:val="Default"/>
        <w:spacing w:line="200" w:lineRule="exact"/>
        <w:rPr>
          <w:rFonts w:ascii="Arial" w:hAnsi="Arial" w:cs="Arial"/>
        </w:rPr>
      </w:pPr>
    </w:p>
    <w:p w14:paraId="609DA148" w14:textId="342CD7CB" w:rsidR="009E0089" w:rsidRPr="00784DBE" w:rsidRDefault="009E0089" w:rsidP="009E0089">
      <w:pPr>
        <w:pStyle w:val="Default"/>
        <w:spacing w:after="66"/>
        <w:rPr>
          <w:rFonts w:ascii="Arial" w:hAnsi="Arial" w:cs="Arial"/>
        </w:rPr>
      </w:pPr>
      <w:r w:rsidRPr="00784DBE">
        <w:rPr>
          <w:rFonts w:ascii="Arial" w:hAnsi="Arial" w:cs="Arial"/>
        </w:rPr>
        <w:t>It is important to avoid eating hard foods on recently traumatised teeth</w:t>
      </w:r>
      <w:r w:rsidR="00323164">
        <w:rPr>
          <w:rFonts w:ascii="Arial" w:hAnsi="Arial" w:cs="Arial"/>
        </w:rPr>
        <w:t>,</w:t>
      </w:r>
      <w:r w:rsidRPr="00784DBE">
        <w:rPr>
          <w:rFonts w:ascii="Arial" w:hAnsi="Arial" w:cs="Arial"/>
        </w:rPr>
        <w:t xml:space="preserve"> and teeth that have been splinted.  You will need to eat a soft diet to prevent any further trauma to the teeth and to prevent the splint from breaking. </w:t>
      </w:r>
    </w:p>
    <w:p w14:paraId="1A41250B" w14:textId="2A487F03" w:rsidR="009E0089" w:rsidRPr="00784DBE" w:rsidRDefault="009E0089" w:rsidP="007F162A">
      <w:pPr>
        <w:pStyle w:val="Default"/>
        <w:spacing w:after="200"/>
        <w:rPr>
          <w:rFonts w:ascii="Arial" w:hAnsi="Arial" w:cs="Arial"/>
        </w:rPr>
      </w:pPr>
      <w:r w:rsidRPr="00784DBE">
        <w:rPr>
          <w:rFonts w:ascii="Arial" w:hAnsi="Arial" w:cs="Arial"/>
        </w:rPr>
        <w:t>You may need to take regular pain relief, for example Paracetamol and</w:t>
      </w:r>
      <w:r w:rsidR="00D723CD">
        <w:rPr>
          <w:rFonts w:ascii="Arial" w:hAnsi="Arial" w:cs="Arial"/>
        </w:rPr>
        <w:t>/or</w:t>
      </w:r>
      <w:r w:rsidRPr="00784DBE">
        <w:rPr>
          <w:rFonts w:ascii="Arial" w:hAnsi="Arial" w:cs="Arial"/>
        </w:rPr>
        <w:t xml:space="preserve"> Ibuprofen, in the days following your injury. Please follow the instructions on the packet closely or ask your pharmacist or doctor for advice. </w:t>
      </w:r>
    </w:p>
    <w:p w14:paraId="5036E153" w14:textId="5176C849" w:rsidR="009E0089" w:rsidRPr="00784DBE" w:rsidRDefault="009E0089" w:rsidP="00001A70">
      <w:pPr>
        <w:pStyle w:val="Default"/>
        <w:rPr>
          <w:rFonts w:ascii="Arial" w:hAnsi="Arial" w:cs="Arial"/>
        </w:rPr>
      </w:pPr>
      <w:r w:rsidRPr="00784DBE">
        <w:rPr>
          <w:rFonts w:ascii="Arial" w:hAnsi="Arial" w:cs="Arial"/>
        </w:rPr>
        <w:t>There may be some swelling and bruising around the site of injury. This may take up to a week to disappear. Take care when eating</w:t>
      </w:r>
      <w:r>
        <w:rPr>
          <w:rFonts w:ascii="Arial" w:hAnsi="Arial" w:cs="Arial"/>
        </w:rPr>
        <w:t>,</w:t>
      </w:r>
      <w:r w:rsidRPr="00784DBE">
        <w:rPr>
          <w:rFonts w:ascii="Arial" w:hAnsi="Arial" w:cs="Arial"/>
        </w:rPr>
        <w:t xml:space="preserve"> </w:t>
      </w:r>
      <w:r>
        <w:rPr>
          <w:rFonts w:ascii="Arial" w:hAnsi="Arial" w:cs="Arial"/>
        </w:rPr>
        <w:t xml:space="preserve">so </w:t>
      </w:r>
      <w:r w:rsidRPr="00784DBE">
        <w:rPr>
          <w:rFonts w:ascii="Arial" w:hAnsi="Arial" w:cs="Arial"/>
        </w:rPr>
        <w:t xml:space="preserve">that you do not bite on any swollen areas. </w:t>
      </w:r>
    </w:p>
    <w:p w14:paraId="5111803E" w14:textId="67DBCD21" w:rsidR="00001A70" w:rsidRDefault="00001A70" w:rsidP="00001A70">
      <w:pPr>
        <w:pStyle w:val="Default"/>
        <w:spacing w:line="200" w:lineRule="exact"/>
        <w:rPr>
          <w:rFonts w:ascii="Arial" w:hAnsi="Arial" w:cs="Arial"/>
        </w:rPr>
      </w:pPr>
    </w:p>
    <w:p w14:paraId="646F0E2F" w14:textId="089BCE03" w:rsidR="009E0089" w:rsidRPr="00784DBE" w:rsidRDefault="009E0089" w:rsidP="00001A70">
      <w:pPr>
        <w:pStyle w:val="Default"/>
        <w:rPr>
          <w:rFonts w:ascii="Arial" w:hAnsi="Arial" w:cs="Arial"/>
        </w:rPr>
      </w:pPr>
      <w:r w:rsidRPr="00784DBE">
        <w:rPr>
          <w:rFonts w:ascii="Arial" w:hAnsi="Arial" w:cs="Arial"/>
        </w:rPr>
        <w:t>If you have been prescribed antibiotic</w:t>
      </w:r>
      <w:r>
        <w:rPr>
          <w:rFonts w:ascii="Arial" w:hAnsi="Arial" w:cs="Arial"/>
        </w:rPr>
        <w:t xml:space="preserve"> medication,</w:t>
      </w:r>
      <w:r w:rsidRPr="00784DBE">
        <w:rPr>
          <w:rFonts w:ascii="Arial" w:hAnsi="Arial" w:cs="Arial"/>
        </w:rPr>
        <w:t xml:space="preserve"> make sure that you complete the full course. </w:t>
      </w:r>
    </w:p>
    <w:p w14:paraId="13800388" w14:textId="10488978" w:rsidR="009E0089" w:rsidRPr="00784DBE" w:rsidRDefault="009E0089" w:rsidP="007F162A">
      <w:pPr>
        <w:pStyle w:val="Default"/>
        <w:spacing w:line="200" w:lineRule="exact"/>
        <w:rPr>
          <w:rFonts w:ascii="Arial" w:hAnsi="Arial" w:cs="Arial"/>
        </w:rPr>
      </w:pPr>
    </w:p>
    <w:p w14:paraId="311445CF" w14:textId="24C528E1" w:rsidR="009E0089" w:rsidRDefault="009E0089" w:rsidP="009E0089">
      <w:pPr>
        <w:widowControl w:val="0"/>
        <w:rPr>
          <w:rFonts w:ascii="Arial" w:hAnsi="Arial" w:cs="Arial"/>
        </w:rPr>
      </w:pPr>
      <w:r w:rsidRPr="00784DBE">
        <w:rPr>
          <w:rFonts w:ascii="Arial" w:hAnsi="Arial" w:cs="Arial"/>
        </w:rPr>
        <w:t>To help prevent future injuries, wearing helmets and having mouth guards made for contact sports is advised.</w:t>
      </w:r>
    </w:p>
    <w:p w14:paraId="71C6E206" w14:textId="00BFDEC5" w:rsidR="009E0089" w:rsidRPr="00784DBE" w:rsidRDefault="009E0089" w:rsidP="007F162A">
      <w:pPr>
        <w:widowControl w:val="0"/>
        <w:spacing w:line="200" w:lineRule="exact"/>
        <w:rPr>
          <w:rFonts w:ascii="Arial" w:hAnsi="Arial" w:cs="Arial"/>
        </w:rPr>
      </w:pPr>
    </w:p>
    <w:p w14:paraId="75D9F97C" w14:textId="4696E0F4" w:rsidR="009E0089" w:rsidRPr="007F162A" w:rsidRDefault="009E0089" w:rsidP="007F162A">
      <w:pPr>
        <w:pStyle w:val="Default"/>
        <w:spacing w:after="120"/>
        <w:rPr>
          <w:rFonts w:ascii="Arial" w:hAnsi="Arial" w:cs="Arial"/>
          <w:color w:val="4F81BD" w:themeColor="accent1"/>
        </w:rPr>
      </w:pPr>
      <w:r w:rsidRPr="007F162A">
        <w:rPr>
          <w:rFonts w:ascii="Arial" w:hAnsi="Arial" w:cs="Arial"/>
          <w:b/>
          <w:bCs/>
          <w:color w:val="4F81BD" w:themeColor="accent1"/>
        </w:rPr>
        <w:t>Possible complications</w:t>
      </w:r>
    </w:p>
    <w:p w14:paraId="46450D3F" w14:textId="55C1AFB1" w:rsidR="009E0089" w:rsidRPr="00784DBE" w:rsidRDefault="009E0089" w:rsidP="00001A70">
      <w:pPr>
        <w:pStyle w:val="Default"/>
        <w:numPr>
          <w:ilvl w:val="0"/>
          <w:numId w:val="2"/>
        </w:numPr>
        <w:spacing w:after="200"/>
        <w:ind w:left="414" w:hanging="357"/>
        <w:rPr>
          <w:rFonts w:ascii="Arial" w:hAnsi="Arial" w:cs="Arial"/>
        </w:rPr>
      </w:pPr>
      <w:r w:rsidRPr="00784DBE">
        <w:rPr>
          <w:rFonts w:ascii="Arial" w:hAnsi="Arial" w:cs="Arial"/>
          <w:b/>
          <w:bCs/>
        </w:rPr>
        <w:t xml:space="preserve">Bleeding. </w:t>
      </w:r>
      <w:r w:rsidRPr="00784DBE">
        <w:rPr>
          <w:rFonts w:ascii="Arial" w:hAnsi="Arial" w:cs="Arial"/>
        </w:rPr>
        <w:t xml:space="preserve">Some oozing from around the site of trauma is to be expected. Significant bleeding is very unusual and can usually be stopped with pressure. This can be done by biting on a clean rolled up handkerchief or swab for approximately 20 minutes. </w:t>
      </w:r>
    </w:p>
    <w:p w14:paraId="1B5E44A0" w14:textId="0F9B7878" w:rsidR="009E0089" w:rsidRPr="00784DBE" w:rsidRDefault="009E0089" w:rsidP="00001A70">
      <w:pPr>
        <w:pStyle w:val="ListParagraph"/>
        <w:widowControl w:val="0"/>
        <w:numPr>
          <w:ilvl w:val="0"/>
          <w:numId w:val="2"/>
        </w:numPr>
        <w:spacing w:before="120" w:line="240" w:lineRule="auto"/>
        <w:ind w:left="414" w:hanging="357"/>
        <w:rPr>
          <w:rFonts w:ascii="Arial" w:hAnsi="Arial" w:cs="Arial"/>
          <w:sz w:val="24"/>
          <w:szCs w:val="24"/>
        </w:rPr>
      </w:pPr>
      <w:r w:rsidRPr="00784DBE">
        <w:rPr>
          <w:rFonts w:ascii="Arial" w:hAnsi="Arial" w:cs="Arial"/>
          <w:b/>
          <w:bCs/>
          <w:sz w:val="24"/>
          <w:szCs w:val="24"/>
        </w:rPr>
        <w:t xml:space="preserve">Infection. </w:t>
      </w:r>
      <w:r w:rsidRPr="00784DBE">
        <w:rPr>
          <w:rFonts w:ascii="Arial" w:hAnsi="Arial" w:cs="Arial"/>
          <w:sz w:val="24"/>
          <w:szCs w:val="24"/>
        </w:rPr>
        <w:t xml:space="preserve">Increasing discomfort or an unpleasant taste can be a sign of infection.  Look out for changes in colour or mobility of the injured teeth, as well as swelling or increasing tenderness on biting on the teeth. This may indicate that the nerve of the tooth </w:t>
      </w:r>
      <w:r>
        <w:rPr>
          <w:rFonts w:ascii="Arial" w:hAnsi="Arial" w:cs="Arial"/>
          <w:sz w:val="24"/>
          <w:szCs w:val="24"/>
        </w:rPr>
        <w:t>has been</w:t>
      </w:r>
      <w:r w:rsidRPr="00784DBE">
        <w:rPr>
          <w:rFonts w:ascii="Arial" w:hAnsi="Arial" w:cs="Arial"/>
          <w:sz w:val="24"/>
          <w:szCs w:val="24"/>
        </w:rPr>
        <w:t xml:space="preserve"> affected and </w:t>
      </w:r>
      <w:r>
        <w:rPr>
          <w:rFonts w:ascii="Arial" w:hAnsi="Arial" w:cs="Arial"/>
          <w:sz w:val="24"/>
          <w:szCs w:val="24"/>
        </w:rPr>
        <w:t xml:space="preserve">that </w:t>
      </w:r>
      <w:r w:rsidRPr="00784DBE">
        <w:rPr>
          <w:rFonts w:ascii="Arial" w:hAnsi="Arial" w:cs="Arial"/>
          <w:sz w:val="24"/>
          <w:szCs w:val="24"/>
        </w:rPr>
        <w:t xml:space="preserve">an infection may be </w:t>
      </w:r>
      <w:r w:rsidR="00D723CD">
        <w:rPr>
          <w:rFonts w:ascii="Arial" w:hAnsi="Arial" w:cs="Arial"/>
          <w:sz w:val="24"/>
          <w:szCs w:val="24"/>
        </w:rPr>
        <w:t>developing</w:t>
      </w:r>
      <w:r w:rsidRPr="00784DBE">
        <w:rPr>
          <w:rFonts w:ascii="Arial" w:hAnsi="Arial" w:cs="Arial"/>
          <w:sz w:val="24"/>
          <w:szCs w:val="24"/>
        </w:rPr>
        <w:t>. If you are concerned you should see a dentist for further assessment and advice.</w:t>
      </w:r>
    </w:p>
    <w:p w14:paraId="0A7B60DB" w14:textId="043ED18D" w:rsidR="009E0089" w:rsidRPr="00784DBE" w:rsidRDefault="009E0089" w:rsidP="00001A70">
      <w:pPr>
        <w:pStyle w:val="ListParagraph"/>
        <w:widowControl w:val="0"/>
        <w:spacing w:before="200" w:line="200" w:lineRule="exact"/>
        <w:ind w:left="414" w:hanging="357"/>
        <w:rPr>
          <w:rFonts w:ascii="Arial" w:hAnsi="Arial" w:cs="Arial"/>
          <w:sz w:val="24"/>
          <w:szCs w:val="24"/>
        </w:rPr>
      </w:pPr>
    </w:p>
    <w:p w14:paraId="3A3F63E9" w14:textId="355C6414" w:rsidR="009E0089" w:rsidRPr="00784DBE" w:rsidRDefault="009E0089" w:rsidP="00001A70">
      <w:pPr>
        <w:pStyle w:val="ListParagraph"/>
        <w:widowControl w:val="0"/>
        <w:numPr>
          <w:ilvl w:val="0"/>
          <w:numId w:val="2"/>
        </w:numPr>
        <w:spacing w:after="0" w:line="240" w:lineRule="auto"/>
        <w:ind w:left="414" w:hanging="357"/>
        <w:rPr>
          <w:rFonts w:ascii="Arial" w:hAnsi="Arial" w:cs="Arial"/>
          <w:sz w:val="24"/>
          <w:szCs w:val="24"/>
        </w:rPr>
      </w:pPr>
      <w:r w:rsidRPr="00784DBE">
        <w:rPr>
          <w:rFonts w:ascii="Arial" w:hAnsi="Arial" w:cs="Arial"/>
          <w:b/>
          <w:sz w:val="24"/>
          <w:szCs w:val="24"/>
        </w:rPr>
        <w:t xml:space="preserve">Damage to permanent successor </w:t>
      </w:r>
      <w:r w:rsidR="00D26934">
        <w:rPr>
          <w:rFonts w:ascii="Arial" w:hAnsi="Arial" w:cs="Arial"/>
          <w:b/>
          <w:sz w:val="24"/>
          <w:szCs w:val="24"/>
        </w:rPr>
        <w:t xml:space="preserve">(adult) </w:t>
      </w:r>
      <w:r w:rsidRPr="00784DBE">
        <w:rPr>
          <w:rFonts w:ascii="Arial" w:hAnsi="Arial" w:cs="Arial"/>
          <w:b/>
          <w:sz w:val="24"/>
          <w:szCs w:val="24"/>
        </w:rPr>
        <w:t>tooth</w:t>
      </w:r>
      <w:r w:rsidRPr="00784DBE">
        <w:rPr>
          <w:rFonts w:ascii="Arial" w:hAnsi="Arial" w:cs="Arial"/>
          <w:sz w:val="24"/>
          <w:szCs w:val="24"/>
        </w:rPr>
        <w:t xml:space="preserve">. If a baby tooth </w:t>
      </w:r>
      <w:r>
        <w:rPr>
          <w:rFonts w:ascii="Arial" w:hAnsi="Arial" w:cs="Arial"/>
          <w:sz w:val="24"/>
          <w:szCs w:val="24"/>
        </w:rPr>
        <w:t xml:space="preserve">has been </w:t>
      </w:r>
      <w:r w:rsidRPr="00784DBE">
        <w:rPr>
          <w:rFonts w:ascii="Arial" w:hAnsi="Arial" w:cs="Arial"/>
          <w:sz w:val="24"/>
          <w:szCs w:val="24"/>
        </w:rPr>
        <w:t>traumatised or becomes infected, the developing adult tooth underneath may be</w:t>
      </w:r>
      <w:r>
        <w:rPr>
          <w:rFonts w:ascii="Arial" w:hAnsi="Arial" w:cs="Arial"/>
          <w:sz w:val="24"/>
          <w:szCs w:val="24"/>
        </w:rPr>
        <w:t>come</w:t>
      </w:r>
      <w:r w:rsidRPr="00784DBE">
        <w:rPr>
          <w:rFonts w:ascii="Arial" w:hAnsi="Arial" w:cs="Arial"/>
          <w:sz w:val="24"/>
          <w:szCs w:val="24"/>
        </w:rPr>
        <w:t xml:space="preserve"> affected. This may lead the adult tooth to have changes in its appearance or shape such as pits or dark marks. It may also </w:t>
      </w:r>
      <w:r w:rsidR="00D26934">
        <w:rPr>
          <w:rFonts w:ascii="Arial" w:hAnsi="Arial" w:cs="Arial"/>
          <w:sz w:val="24"/>
          <w:szCs w:val="24"/>
        </w:rPr>
        <w:t>grow through the gum</w:t>
      </w:r>
      <w:r w:rsidRPr="00784DBE">
        <w:rPr>
          <w:rFonts w:ascii="Arial" w:hAnsi="Arial" w:cs="Arial"/>
          <w:sz w:val="24"/>
          <w:szCs w:val="24"/>
        </w:rPr>
        <w:t xml:space="preserve"> slower or not at all. Monitoring by the dentist is advised.</w:t>
      </w:r>
    </w:p>
    <w:p w14:paraId="2CE8BDE2" w14:textId="43E043F8" w:rsidR="009E0089" w:rsidRPr="00784DBE" w:rsidRDefault="009E0089" w:rsidP="007F162A">
      <w:pPr>
        <w:pStyle w:val="ListParagraph"/>
        <w:widowControl w:val="0"/>
        <w:spacing w:after="0" w:line="200" w:lineRule="exact"/>
        <w:rPr>
          <w:rFonts w:ascii="Arial" w:hAnsi="Arial" w:cs="Arial"/>
          <w:sz w:val="32"/>
          <w:szCs w:val="32"/>
        </w:rPr>
      </w:pPr>
    </w:p>
    <w:p w14:paraId="1F75FDB3" w14:textId="0D9C474E" w:rsidR="00EA6A4C" w:rsidRDefault="008B2BF0" w:rsidP="009E0089">
      <w:pPr>
        <w:pStyle w:val="Default"/>
        <w:rPr>
          <w:rFonts w:ascii="Arial" w:hAnsi="Arial" w:cs="Arial"/>
          <w:b/>
          <w:bCs/>
          <w:color w:val="4F81BD" w:themeColor="accent1"/>
        </w:rPr>
      </w:pPr>
      <w:r>
        <w:rPr>
          <w:noProof/>
        </w:rPr>
        <w:drawing>
          <wp:anchor distT="0" distB="0" distL="114300" distR="114300" simplePos="0" relativeHeight="251663360" behindDoc="0" locked="0" layoutInCell="1" allowOverlap="1" wp14:anchorId="0EDFB281" wp14:editId="2EAD2EC8">
            <wp:simplePos x="0" y="0"/>
            <wp:positionH relativeFrom="column">
              <wp:posOffset>4962525</wp:posOffset>
            </wp:positionH>
            <wp:positionV relativeFrom="paragraph">
              <wp:posOffset>18415</wp:posOffset>
            </wp:positionV>
            <wp:extent cx="1201420" cy="1628775"/>
            <wp:effectExtent l="0" t="0" r="0" b="9525"/>
            <wp:wrapNone/>
            <wp:docPr id="2" name="Picture 2" descr="C:\Users\ngalli\AppData\Local\Microsoft\Windows\INetCache\Content.MSO\EFD30D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alli\AppData\Local\Microsoft\Windows\INetCache\Content.MSO\EFD30DC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142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7767C" w14:textId="74C6A414" w:rsidR="00EA6A4C" w:rsidRDefault="00EA6A4C" w:rsidP="009E0089">
      <w:pPr>
        <w:pStyle w:val="Default"/>
        <w:rPr>
          <w:rFonts w:ascii="Arial" w:hAnsi="Arial" w:cs="Arial"/>
          <w:b/>
          <w:bCs/>
          <w:color w:val="4F81BD" w:themeColor="accent1"/>
        </w:rPr>
      </w:pPr>
    </w:p>
    <w:p w14:paraId="6D421811" w14:textId="6F9D4A74" w:rsidR="00EA6A4C" w:rsidRDefault="008B2BF0" w:rsidP="009E0089">
      <w:pPr>
        <w:pStyle w:val="Default"/>
        <w:rPr>
          <w:rFonts w:ascii="Arial" w:hAnsi="Arial" w:cs="Arial"/>
          <w:b/>
          <w:bCs/>
          <w:color w:val="4F81BD" w:themeColor="accent1"/>
        </w:rPr>
      </w:pPr>
      <w:r>
        <w:rPr>
          <w:noProof/>
        </w:rPr>
        <w:t xml:space="preserve">        </w:t>
      </w:r>
      <w:r>
        <w:rPr>
          <w:noProof/>
        </w:rPr>
        <w:drawing>
          <wp:inline distT="0" distB="0" distL="0" distR="0" wp14:anchorId="3509A215" wp14:editId="4D9BDE6A">
            <wp:extent cx="3371850" cy="906552"/>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06382" cy="915836"/>
                    </a:xfrm>
                    <a:prstGeom prst="rect">
                      <a:avLst/>
                    </a:prstGeom>
                  </pic:spPr>
                </pic:pic>
              </a:graphicData>
            </a:graphic>
          </wp:inline>
        </w:drawing>
      </w:r>
    </w:p>
    <w:p w14:paraId="39BEBF3A" w14:textId="77777777" w:rsidR="00EA6A4C" w:rsidRDefault="00EA6A4C" w:rsidP="009E0089">
      <w:pPr>
        <w:pStyle w:val="Default"/>
        <w:rPr>
          <w:rFonts w:ascii="Arial" w:hAnsi="Arial" w:cs="Arial"/>
          <w:b/>
          <w:bCs/>
          <w:color w:val="4F81BD" w:themeColor="accent1"/>
        </w:rPr>
      </w:pPr>
    </w:p>
    <w:p w14:paraId="4E0103EE" w14:textId="77777777" w:rsidR="00EA6A4C" w:rsidRDefault="00EA6A4C" w:rsidP="009E0089">
      <w:pPr>
        <w:pStyle w:val="Default"/>
        <w:rPr>
          <w:rFonts w:ascii="Arial" w:hAnsi="Arial" w:cs="Arial"/>
          <w:b/>
          <w:bCs/>
          <w:color w:val="4F81BD" w:themeColor="accent1"/>
        </w:rPr>
      </w:pPr>
    </w:p>
    <w:p w14:paraId="3E0EDC0C" w14:textId="7D34D173" w:rsidR="0086260D" w:rsidRPr="007F162A" w:rsidRDefault="0086260D" w:rsidP="0086260D">
      <w:pPr>
        <w:pStyle w:val="Default"/>
        <w:rPr>
          <w:rFonts w:ascii="Arial" w:hAnsi="Arial" w:cs="Arial"/>
          <w:color w:val="4F81BD" w:themeColor="accent1"/>
        </w:rPr>
      </w:pPr>
      <w:r>
        <w:rPr>
          <w:rFonts w:ascii="Arial" w:hAnsi="Arial" w:cs="Arial"/>
          <w:b/>
          <w:bCs/>
          <w:color w:val="4F81BD" w:themeColor="accent1"/>
        </w:rPr>
        <w:lastRenderedPageBreak/>
        <w:t xml:space="preserve">What if we don’t have a </w:t>
      </w:r>
      <w:proofErr w:type="spellStart"/>
      <w:r>
        <w:rPr>
          <w:rFonts w:ascii="Arial" w:hAnsi="Arial" w:cs="Arial"/>
          <w:b/>
          <w:bCs/>
          <w:color w:val="4F81BD" w:themeColor="accent1"/>
        </w:rPr>
        <w:t>denist</w:t>
      </w:r>
      <w:proofErr w:type="spellEnd"/>
      <w:r>
        <w:rPr>
          <w:rFonts w:ascii="Arial" w:hAnsi="Arial" w:cs="Arial"/>
          <w:b/>
          <w:bCs/>
          <w:color w:val="4F81BD" w:themeColor="accent1"/>
        </w:rPr>
        <w:t>?</w:t>
      </w:r>
    </w:p>
    <w:p w14:paraId="2C8D7961" w14:textId="77777777" w:rsidR="0086260D" w:rsidRDefault="0086260D" w:rsidP="009E0089">
      <w:pPr>
        <w:widowControl w:val="0"/>
        <w:rPr>
          <w:rFonts w:ascii="Arial" w:hAnsi="Arial" w:cs="Arial"/>
        </w:rPr>
      </w:pPr>
    </w:p>
    <w:p w14:paraId="49EFCB96" w14:textId="29B1FEEC" w:rsidR="009E0089" w:rsidRPr="00291FE5" w:rsidRDefault="009E0089" w:rsidP="009E0089">
      <w:pPr>
        <w:widowControl w:val="0"/>
        <w:rPr>
          <w:rFonts w:ascii="Arial" w:hAnsi="Arial" w:cs="Arial"/>
        </w:rPr>
      </w:pPr>
      <w:r w:rsidRPr="00291FE5">
        <w:rPr>
          <w:rFonts w:ascii="Arial" w:hAnsi="Arial" w:cs="Arial"/>
        </w:rPr>
        <w:t xml:space="preserve">If your child is not registered with a dentist you can find an NHS dentist using the website </w:t>
      </w:r>
      <w:hyperlink r:id="rId19" w:history="1">
        <w:r w:rsidRPr="009307FB">
          <w:rPr>
            <w:rStyle w:val="Hyperlink"/>
            <w:rFonts w:ascii="Arial" w:hAnsi="Arial" w:cs="Arial"/>
          </w:rPr>
          <w:t>https://www.nhs.uk/service-search/find-a-dentist</w:t>
        </w:r>
      </w:hyperlink>
      <w:r w:rsidRPr="009307FB">
        <w:rPr>
          <w:rFonts w:ascii="Arial" w:hAnsi="Arial" w:cs="Arial"/>
        </w:rPr>
        <w:t>. If after contacting several dental surgeries you still cannot find a dentist accepting NHS patients</w:t>
      </w:r>
      <w:bookmarkStart w:id="0" w:name="_GoBack"/>
      <w:bookmarkEnd w:id="0"/>
      <w:r w:rsidRPr="009307FB">
        <w:rPr>
          <w:rFonts w:ascii="Arial" w:hAnsi="Arial" w:cs="Arial"/>
        </w:rPr>
        <w:t>, call NHS England's Customer Contact Centre on 0300 311 2233.</w:t>
      </w:r>
    </w:p>
    <w:p w14:paraId="0F620E9D" w14:textId="43B2633E" w:rsidR="009E0089" w:rsidRPr="00784DBE" w:rsidRDefault="007F162A" w:rsidP="009E0089">
      <w:pPr>
        <w:widowControl w:val="0"/>
        <w:ind w:left="567"/>
        <w:rPr>
          <w:rFonts w:ascii="Arial" w:hAnsi="Arial" w:cs="Arial"/>
          <w:b/>
        </w:rPr>
      </w:pPr>
      <w:r w:rsidRPr="00FE16D8">
        <w:rPr>
          <w:rFonts w:ascii="Arial" w:hAnsi="Arial" w:cs="Arial"/>
          <w:b/>
          <w:noProof/>
          <w:szCs w:val="20"/>
        </w:rPr>
        <w:drawing>
          <wp:anchor distT="0" distB="0" distL="114300" distR="114300" simplePos="0" relativeHeight="251657216" behindDoc="1" locked="0" layoutInCell="1" allowOverlap="1" wp14:anchorId="2CA6C990" wp14:editId="2D9609C1">
            <wp:simplePos x="0" y="0"/>
            <wp:positionH relativeFrom="column">
              <wp:posOffset>5050155</wp:posOffset>
            </wp:positionH>
            <wp:positionV relativeFrom="paragraph">
              <wp:posOffset>6350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14:paraId="3FD7692A" w14:textId="77777777" w:rsidR="009E0089" w:rsidRPr="00001A70" w:rsidRDefault="009E0089" w:rsidP="00001A70">
      <w:pPr>
        <w:widowControl w:val="0"/>
        <w:spacing w:after="120"/>
        <w:rPr>
          <w:rFonts w:ascii="Arial" w:hAnsi="Arial" w:cs="Arial"/>
          <w:b/>
          <w:color w:val="4F81BD" w:themeColor="accent1"/>
        </w:rPr>
      </w:pPr>
      <w:r w:rsidRPr="00001A70">
        <w:rPr>
          <w:rFonts w:ascii="Arial" w:hAnsi="Arial" w:cs="Arial"/>
          <w:b/>
          <w:color w:val="4F81BD" w:themeColor="accent1"/>
        </w:rPr>
        <w:t>References:</w:t>
      </w:r>
    </w:p>
    <w:p w14:paraId="45EA38B7" w14:textId="77777777" w:rsidR="009E0089" w:rsidRPr="00291FE5" w:rsidRDefault="005F7467" w:rsidP="008B2BF0">
      <w:pPr>
        <w:spacing w:line="300" w:lineRule="exact"/>
        <w:rPr>
          <w:rFonts w:ascii="Arial" w:hAnsi="Arial" w:cs="Arial"/>
          <w:szCs w:val="20"/>
          <w:lang w:eastAsia="en-US"/>
        </w:rPr>
      </w:pPr>
      <w:hyperlink r:id="rId21" w:history="1">
        <w:r w:rsidR="009E0089" w:rsidRPr="009307FB">
          <w:rPr>
            <w:rStyle w:val="Hyperlink"/>
            <w:rFonts w:ascii="Arial" w:hAnsi="Arial" w:cs="Arial"/>
          </w:rPr>
          <w:t>https://www.dentaltrauma.co.uk/Index.aspx</w:t>
        </w:r>
      </w:hyperlink>
    </w:p>
    <w:p w14:paraId="458E90C2" w14:textId="77777777" w:rsidR="009E0089" w:rsidRPr="00291FE5" w:rsidRDefault="005F7467" w:rsidP="008B2BF0">
      <w:pPr>
        <w:spacing w:line="300" w:lineRule="exact"/>
        <w:rPr>
          <w:rFonts w:ascii="Arial" w:hAnsi="Arial" w:cs="Arial"/>
          <w:b/>
          <w:color w:val="FF0000"/>
          <w:szCs w:val="20"/>
          <w:lang w:eastAsia="en-US"/>
        </w:rPr>
      </w:pPr>
      <w:hyperlink r:id="rId22" w:history="1">
        <w:r w:rsidR="009E0089" w:rsidRPr="009307FB">
          <w:rPr>
            <w:rStyle w:val="Hyperlink"/>
            <w:rFonts w:ascii="Arial" w:hAnsi="Arial" w:cs="Arial"/>
          </w:rPr>
          <w:t>https://www.bspd.co.uk/Resources/BSPD-Guidelines</w:t>
        </w:r>
      </w:hyperlink>
    </w:p>
    <w:p w14:paraId="095438DF" w14:textId="5F7AF5DC" w:rsidR="009E0089" w:rsidRDefault="005F7467" w:rsidP="008B2BF0">
      <w:pPr>
        <w:spacing w:line="300" w:lineRule="exact"/>
        <w:rPr>
          <w:rStyle w:val="Hyperlink"/>
          <w:rFonts w:ascii="Arial" w:hAnsi="Arial" w:cs="Arial"/>
        </w:rPr>
      </w:pPr>
      <w:hyperlink r:id="rId23" w:history="1">
        <w:r w:rsidR="009E0089" w:rsidRPr="009307FB">
          <w:rPr>
            <w:rStyle w:val="Hyperlink"/>
            <w:rFonts w:ascii="Arial" w:hAnsi="Arial" w:cs="Arial"/>
          </w:rPr>
          <w:t>https://www.sickkids.ca/pdfs/Dentistry/12902-DentalInjuries.pdf</w:t>
        </w:r>
      </w:hyperlink>
    </w:p>
    <w:p w14:paraId="798796F7" w14:textId="4476987B" w:rsidR="00DD423F" w:rsidRDefault="00DD423F" w:rsidP="008B2BF0">
      <w:pPr>
        <w:spacing w:line="300" w:lineRule="exact"/>
        <w:rPr>
          <w:rFonts w:ascii="Arial" w:eastAsiaTheme="minorHAnsi" w:hAnsi="Arial" w:cs="Arial"/>
          <w:lang w:eastAsia="en-US"/>
        </w:rPr>
      </w:pPr>
      <w:r>
        <w:rPr>
          <w:rFonts w:ascii="Arial" w:eastAsiaTheme="minorHAnsi" w:hAnsi="Arial" w:cs="Arial"/>
          <w:lang w:eastAsia="en-US"/>
        </w:rPr>
        <w:t>‘</w:t>
      </w:r>
      <w:r w:rsidRPr="00DD423F">
        <w:rPr>
          <w:rFonts w:ascii="Arial" w:eastAsiaTheme="minorHAnsi" w:hAnsi="Arial" w:cs="Arial"/>
          <w:lang w:eastAsia="en-US"/>
        </w:rPr>
        <w:t>ToothSOS</w:t>
      </w:r>
      <w:r>
        <w:rPr>
          <w:rFonts w:ascii="Arial" w:eastAsiaTheme="minorHAnsi" w:hAnsi="Arial" w:cs="Arial"/>
          <w:lang w:eastAsia="en-US"/>
        </w:rPr>
        <w:t>’ free mobile app (by International Association of Dental Trauma)</w:t>
      </w:r>
      <w:r w:rsidRPr="00DD423F">
        <w:rPr>
          <w:rFonts w:ascii="Arial" w:eastAsiaTheme="minorHAnsi" w:hAnsi="Arial" w:cs="Arial"/>
          <w:lang w:eastAsia="en-US"/>
        </w:rPr>
        <w:t xml:space="preserve"> </w:t>
      </w:r>
    </w:p>
    <w:p w14:paraId="75A1A85E" w14:textId="25A69A8B" w:rsidR="00DD423F" w:rsidRPr="00DD423F" w:rsidRDefault="00DD423F" w:rsidP="009E0089">
      <w:pPr>
        <w:rPr>
          <w:rFonts w:eastAsiaTheme="minorHAnsi"/>
          <w:lang w:eastAsia="en-US"/>
        </w:rPr>
      </w:pPr>
      <w:r>
        <w:rPr>
          <w:rFonts w:eastAsiaTheme="minorHAnsi"/>
          <w:lang w:eastAsia="en-US"/>
        </w:rPr>
        <w:br w:type="textWrapping" w:clear="all"/>
      </w:r>
    </w:p>
    <w:p w14:paraId="2D755B29" w14:textId="172EE44C" w:rsidR="00DD423F" w:rsidRPr="004F256D" w:rsidRDefault="00DD423F" w:rsidP="009E0089">
      <w:pPr>
        <w:rPr>
          <w:rFonts w:ascii="Arial" w:hAnsi="Arial" w:cs="Arial"/>
          <w:b/>
          <w:color w:val="FF0000"/>
          <w:szCs w:val="20"/>
          <w:lang w:eastAsia="en-US"/>
        </w:rPr>
      </w:pPr>
    </w:p>
    <w:p w14:paraId="3A5A7791" w14:textId="7992DE81" w:rsidR="007F162A" w:rsidRDefault="007F162A" w:rsidP="007F162A">
      <w:pPr>
        <w:pStyle w:val="NoSpacing"/>
        <w:rPr>
          <w:rFonts w:ascii="Arial" w:hAnsi="Arial" w:cs="Arial"/>
          <w:szCs w:val="20"/>
        </w:rPr>
      </w:pPr>
    </w:p>
    <w:p w14:paraId="58AED2A9" w14:textId="77777777" w:rsidR="008B2BF0" w:rsidRDefault="008B2BF0" w:rsidP="007F162A">
      <w:pPr>
        <w:pStyle w:val="NoSpacing"/>
        <w:rPr>
          <w:rFonts w:ascii="Arial" w:hAnsi="Arial" w:cs="Arial"/>
          <w:sz w:val="24"/>
          <w:szCs w:val="24"/>
        </w:rPr>
      </w:pPr>
    </w:p>
    <w:p w14:paraId="027C0FA5" w14:textId="77777777" w:rsidR="008B2BF0" w:rsidRDefault="008B2BF0" w:rsidP="007F162A">
      <w:pPr>
        <w:pStyle w:val="NoSpacing"/>
        <w:rPr>
          <w:rFonts w:ascii="Arial" w:hAnsi="Arial" w:cs="Arial"/>
          <w:sz w:val="24"/>
          <w:szCs w:val="24"/>
        </w:rPr>
      </w:pPr>
    </w:p>
    <w:p w14:paraId="4301E7AA" w14:textId="77777777" w:rsidR="008B2BF0" w:rsidRDefault="008B2BF0" w:rsidP="007F162A">
      <w:pPr>
        <w:pStyle w:val="NoSpacing"/>
        <w:rPr>
          <w:rFonts w:ascii="Arial" w:hAnsi="Arial" w:cs="Arial"/>
          <w:sz w:val="24"/>
          <w:szCs w:val="24"/>
        </w:rPr>
      </w:pPr>
    </w:p>
    <w:p w14:paraId="3C547F6E" w14:textId="6C70EB5B" w:rsidR="00ED7F86" w:rsidRPr="00001A70" w:rsidRDefault="00ED7F86" w:rsidP="007F162A">
      <w:pPr>
        <w:pStyle w:val="NoSpacing"/>
        <w:rPr>
          <w:rFonts w:ascii="Arial" w:hAnsi="Arial" w:cs="Arial"/>
          <w:sz w:val="24"/>
          <w:szCs w:val="24"/>
        </w:rPr>
      </w:pPr>
      <w:r w:rsidRPr="00001A70">
        <w:rPr>
          <w:rFonts w:ascii="Arial" w:hAnsi="Arial" w:cs="Arial"/>
          <w:sz w:val="24"/>
          <w:szCs w:val="24"/>
        </w:rPr>
        <w:t>This leaflet only gives general information.  You must always discuss the individual treatment of your child with the appropriate member of staff.  Do not rely on this leaflet alone for information about your child’s treatment.</w:t>
      </w:r>
      <w:r w:rsidR="007F162A" w:rsidRPr="00001A70">
        <w:rPr>
          <w:rFonts w:ascii="Arial" w:hAnsi="Arial" w:cs="Arial"/>
          <w:sz w:val="24"/>
          <w:szCs w:val="24"/>
        </w:rPr>
        <w:t xml:space="preserve"> </w:t>
      </w:r>
      <w:r w:rsidRPr="00001A70">
        <w:rPr>
          <w:rFonts w:ascii="Arial" w:hAnsi="Arial" w:cs="Arial"/>
          <w:sz w:val="24"/>
          <w:szCs w:val="24"/>
        </w:rPr>
        <w:t>This information can be made available in other languages and formats if requested.</w:t>
      </w:r>
    </w:p>
    <w:p w14:paraId="0A62C9EA" w14:textId="04B4DA08" w:rsidR="00001A70" w:rsidRDefault="00001A70" w:rsidP="00001A70">
      <w:pPr>
        <w:spacing w:line="200" w:lineRule="exact"/>
        <w:rPr>
          <w:rFonts w:ascii="Arial" w:hAnsi="Arial" w:cs="Arial"/>
          <w:lang w:eastAsia="en-US"/>
        </w:rPr>
      </w:pPr>
    </w:p>
    <w:p w14:paraId="3C547F70" w14:textId="77644D6F" w:rsidR="00ED7F86" w:rsidRPr="00001A70" w:rsidRDefault="00ED7F86" w:rsidP="00ED7F86">
      <w:pPr>
        <w:rPr>
          <w:rFonts w:ascii="Arial" w:hAnsi="Arial" w:cs="Arial"/>
          <w:lang w:eastAsia="en-US"/>
        </w:rPr>
      </w:pPr>
      <w:r w:rsidRPr="00001A70">
        <w:rPr>
          <w:rFonts w:ascii="Arial" w:hAnsi="Arial" w:cs="Arial"/>
          <w:lang w:eastAsia="en-US"/>
        </w:rPr>
        <w:t>Alder Hey Children’s NHS Foundation Trust</w:t>
      </w:r>
    </w:p>
    <w:p w14:paraId="3C547F71" w14:textId="04F4E6B9" w:rsidR="00ED7F86" w:rsidRPr="00001A70" w:rsidRDefault="00ED7F86" w:rsidP="00ED7F86">
      <w:pPr>
        <w:rPr>
          <w:rFonts w:ascii="Arial" w:hAnsi="Arial" w:cs="Arial"/>
          <w:lang w:eastAsia="en-US"/>
        </w:rPr>
      </w:pPr>
      <w:r w:rsidRPr="00001A70">
        <w:rPr>
          <w:rFonts w:ascii="Arial" w:hAnsi="Arial" w:cs="Arial"/>
          <w:lang w:eastAsia="en-US"/>
        </w:rPr>
        <w:t>Alder Hey</w:t>
      </w:r>
    </w:p>
    <w:p w14:paraId="3C547F72" w14:textId="4658690D" w:rsidR="00ED7F86" w:rsidRPr="00001A70" w:rsidRDefault="00ED7F86" w:rsidP="00ED7F86">
      <w:pPr>
        <w:rPr>
          <w:rFonts w:ascii="Arial" w:hAnsi="Arial" w:cs="Arial"/>
          <w:lang w:eastAsia="en-US"/>
        </w:rPr>
      </w:pPr>
      <w:r w:rsidRPr="00001A70">
        <w:rPr>
          <w:rFonts w:ascii="Arial" w:hAnsi="Arial" w:cs="Arial"/>
          <w:lang w:eastAsia="en-US"/>
        </w:rPr>
        <w:t>Eaton Road</w:t>
      </w:r>
    </w:p>
    <w:p w14:paraId="3C547F73" w14:textId="27ECD4F4"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53E1B0CE"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1C031B54" w:rsidR="00ED7F86" w:rsidRPr="00ED7F86" w:rsidRDefault="00ED7F86" w:rsidP="00001A70">
      <w:pPr>
        <w:spacing w:line="120" w:lineRule="exact"/>
        <w:rPr>
          <w:rFonts w:ascii="Arial" w:hAnsi="Arial" w:cs="Arial"/>
          <w:szCs w:val="20"/>
          <w:lang w:eastAsia="en-US"/>
        </w:rPr>
      </w:pPr>
    </w:p>
    <w:p w14:paraId="56ECB924" w14:textId="77777777" w:rsidR="008B2BF0" w:rsidRDefault="008B2BF0" w:rsidP="00ED7F86">
      <w:pPr>
        <w:rPr>
          <w:rFonts w:ascii="Arial" w:hAnsi="Arial" w:cs="Arial"/>
          <w:szCs w:val="20"/>
          <w:lang w:eastAsia="en-US"/>
        </w:rPr>
      </w:pPr>
    </w:p>
    <w:p w14:paraId="3C547F76" w14:textId="001F96E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5F7467" w:rsidP="00ED7F86">
      <w:pPr>
        <w:rPr>
          <w:rFonts w:ascii="Arial" w:hAnsi="Arial" w:cs="Arial"/>
          <w:szCs w:val="20"/>
          <w:lang w:eastAsia="en-US"/>
        </w:rPr>
      </w:pPr>
      <w:hyperlink r:id="rId24" w:history="1">
        <w:r w:rsidR="00ED7F86" w:rsidRPr="00ED7F86">
          <w:rPr>
            <w:rFonts w:ascii="Arial" w:hAnsi="Arial" w:cs="Arial"/>
            <w:color w:val="0000FF"/>
            <w:szCs w:val="20"/>
            <w:u w:val="single"/>
            <w:lang w:eastAsia="en-US"/>
          </w:rPr>
          <w:t>www.alderhey.nhs.uk</w:t>
        </w:r>
      </w:hyperlink>
    </w:p>
    <w:p w14:paraId="308B2909" w14:textId="4AB0831E" w:rsidR="008B2BF0" w:rsidRDefault="008B2BF0" w:rsidP="00001A70">
      <w:pPr>
        <w:spacing w:before="120"/>
        <w:rPr>
          <w:rFonts w:ascii="Arial" w:hAnsi="Arial" w:cs="Arial"/>
          <w:b/>
          <w:szCs w:val="20"/>
          <w:lang w:eastAsia="en-US"/>
        </w:rPr>
      </w:pPr>
    </w:p>
    <w:p w14:paraId="7A70D191" w14:textId="72473D59" w:rsidR="008B2BF0" w:rsidRDefault="008B2BF0" w:rsidP="00001A70">
      <w:pPr>
        <w:spacing w:before="120"/>
        <w:rPr>
          <w:rFonts w:ascii="Arial" w:hAnsi="Arial" w:cs="Arial"/>
          <w:b/>
          <w:szCs w:val="20"/>
          <w:lang w:eastAsia="en-US"/>
        </w:rPr>
      </w:pPr>
    </w:p>
    <w:p w14:paraId="7A7CF227" w14:textId="2B2A173E" w:rsidR="008B2BF0" w:rsidRDefault="008B2BF0" w:rsidP="00001A70">
      <w:pPr>
        <w:spacing w:before="120"/>
        <w:rPr>
          <w:rFonts w:ascii="Arial" w:hAnsi="Arial" w:cs="Arial"/>
          <w:b/>
          <w:szCs w:val="20"/>
          <w:lang w:eastAsia="en-US"/>
        </w:rPr>
      </w:pPr>
    </w:p>
    <w:p w14:paraId="190DC56F" w14:textId="0CA0B10E" w:rsidR="00E17970" w:rsidRDefault="008B2BF0" w:rsidP="00001A70">
      <w:pPr>
        <w:spacing w:before="120"/>
      </w:pPr>
      <w:r>
        <w:rPr>
          <w:rFonts w:ascii="Arial" w:hAnsi="Arial" w:cs="Arial"/>
          <w:b/>
          <w:noProof/>
          <w:szCs w:val="20"/>
        </w:rPr>
        <w:drawing>
          <wp:anchor distT="0" distB="0" distL="114300" distR="114300" simplePos="0" relativeHeight="251655168" behindDoc="1" locked="0" layoutInCell="1" allowOverlap="1" wp14:anchorId="2532756D" wp14:editId="3AF44CD2">
            <wp:simplePos x="0" y="0"/>
            <wp:positionH relativeFrom="page">
              <wp:align>left</wp:align>
            </wp:positionH>
            <wp:positionV relativeFrom="paragraph">
              <wp:posOffset>358140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b/>
          <w:szCs w:val="20"/>
          <w:lang w:eastAsia="en-US"/>
        </w:rPr>
        <w:t xml:space="preserve">© Alder Hey             </w:t>
      </w:r>
      <w:r w:rsidR="00222FFF">
        <w:rPr>
          <w:rFonts w:ascii="Arial" w:hAnsi="Arial" w:cs="Arial"/>
          <w:b/>
          <w:szCs w:val="20"/>
          <w:lang w:eastAsia="en-US"/>
        </w:rPr>
        <w:t xml:space="preserve">     </w:t>
      </w:r>
      <w:r>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sidR="009E0089">
        <w:rPr>
          <w:rFonts w:ascii="Arial" w:hAnsi="Arial" w:cs="Arial"/>
          <w:b/>
          <w:szCs w:val="20"/>
          <w:lang w:eastAsia="en-US"/>
        </w:rPr>
        <w:t xml:space="preserve"> </w:t>
      </w:r>
      <w:r>
        <w:rPr>
          <w:rFonts w:ascii="Arial" w:hAnsi="Arial" w:cs="Arial"/>
          <w:b/>
          <w:szCs w:val="20"/>
          <w:lang w:eastAsia="en-US"/>
        </w:rPr>
        <w:t>April 2024</w:t>
      </w:r>
      <w:r w:rsidR="00ED7F86" w:rsidRPr="00ED7F86">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 xml:space="preserve"> </w:t>
      </w:r>
      <w:r>
        <w:rPr>
          <w:rFonts w:ascii="Arial" w:hAnsi="Arial" w:cs="Arial"/>
          <w:b/>
          <w:szCs w:val="20"/>
          <w:lang w:eastAsia="en-US"/>
        </w:rPr>
        <w:t xml:space="preserve">     </w:t>
      </w:r>
      <w:r w:rsidR="00ED7F86" w:rsidRPr="00ED7F86">
        <w:rPr>
          <w:rFonts w:ascii="Arial" w:hAnsi="Arial" w:cs="Arial"/>
          <w:b/>
          <w:szCs w:val="20"/>
          <w:lang w:eastAsia="en-US"/>
        </w:rPr>
        <w:t>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9E0089">
        <w:rPr>
          <w:rFonts w:ascii="Arial" w:hAnsi="Arial" w:cs="Arial"/>
          <w:b/>
          <w:szCs w:val="20"/>
          <w:lang w:eastAsia="en-US"/>
        </w:rPr>
        <w:t>271</w:t>
      </w:r>
    </w:p>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85BD9"/>
    <w:multiLevelType w:val="hybridMultilevel"/>
    <w:tmpl w:val="BC686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D24A22"/>
    <w:multiLevelType w:val="hybridMultilevel"/>
    <w:tmpl w:val="72C8C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90D4C00"/>
    <w:multiLevelType w:val="hybridMultilevel"/>
    <w:tmpl w:val="B8D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1A70"/>
    <w:rsid w:val="000651BE"/>
    <w:rsid w:val="000A3688"/>
    <w:rsid w:val="00131E0E"/>
    <w:rsid w:val="00222FFF"/>
    <w:rsid w:val="00293A64"/>
    <w:rsid w:val="00302A6B"/>
    <w:rsid w:val="00323164"/>
    <w:rsid w:val="003C0E2A"/>
    <w:rsid w:val="003C4C1D"/>
    <w:rsid w:val="00443FF2"/>
    <w:rsid w:val="004B5999"/>
    <w:rsid w:val="005E321A"/>
    <w:rsid w:val="005F7467"/>
    <w:rsid w:val="006A32CE"/>
    <w:rsid w:val="006C76CE"/>
    <w:rsid w:val="007D415F"/>
    <w:rsid w:val="007F162A"/>
    <w:rsid w:val="00807F37"/>
    <w:rsid w:val="0086260D"/>
    <w:rsid w:val="008B2BF0"/>
    <w:rsid w:val="008E1F56"/>
    <w:rsid w:val="009551A3"/>
    <w:rsid w:val="009863A7"/>
    <w:rsid w:val="009E0089"/>
    <w:rsid w:val="009F025E"/>
    <w:rsid w:val="00A30EE4"/>
    <w:rsid w:val="00A61762"/>
    <w:rsid w:val="00AA33B5"/>
    <w:rsid w:val="00AF3172"/>
    <w:rsid w:val="00AF57E1"/>
    <w:rsid w:val="00B66815"/>
    <w:rsid w:val="00D26934"/>
    <w:rsid w:val="00D6461C"/>
    <w:rsid w:val="00D723CD"/>
    <w:rsid w:val="00D74459"/>
    <w:rsid w:val="00DD423F"/>
    <w:rsid w:val="00E17970"/>
    <w:rsid w:val="00EA6A4C"/>
    <w:rsid w:val="00ED7F86"/>
    <w:rsid w:val="00EE18F6"/>
    <w:rsid w:val="00F2081C"/>
    <w:rsid w:val="00F244EC"/>
    <w:rsid w:val="00F2786C"/>
    <w:rsid w:val="00F40BB1"/>
    <w:rsid w:val="00FA4CE8"/>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12C25A49-016D-4018-96D9-531FDBBA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9E0089"/>
    <w:rPr>
      <w:color w:val="0000FF" w:themeColor="hyperlink"/>
      <w:u w:val="single"/>
    </w:rPr>
  </w:style>
  <w:style w:type="paragraph" w:styleId="ListParagraph">
    <w:name w:val="List Paragraph"/>
    <w:basedOn w:val="Normal"/>
    <w:uiPriority w:val="34"/>
    <w:qFormat/>
    <w:rsid w:val="009E00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9E0089"/>
    <w:pPr>
      <w:autoSpaceDE w:val="0"/>
      <w:autoSpaceDN w:val="0"/>
      <w:adjustRightInd w:val="0"/>
    </w:pPr>
    <w:rPr>
      <w:rFonts w:ascii="Verdana" w:eastAsiaTheme="minorHAnsi" w:hAnsi="Verdana" w:cs="Verdana"/>
      <w:color w:val="000000"/>
      <w:sz w:val="24"/>
      <w:szCs w:val="24"/>
      <w:lang w:eastAsia="en-US"/>
    </w:rPr>
  </w:style>
  <w:style w:type="character" w:styleId="CommentReference">
    <w:name w:val="annotation reference"/>
    <w:basedOn w:val="DefaultParagraphFont"/>
    <w:semiHidden/>
    <w:unhideWhenUsed/>
    <w:rsid w:val="00F2786C"/>
    <w:rPr>
      <w:sz w:val="16"/>
      <w:szCs w:val="16"/>
    </w:rPr>
  </w:style>
  <w:style w:type="paragraph" w:styleId="CommentText">
    <w:name w:val="annotation text"/>
    <w:basedOn w:val="Normal"/>
    <w:link w:val="CommentTextChar"/>
    <w:semiHidden/>
    <w:unhideWhenUsed/>
    <w:rsid w:val="00F2786C"/>
    <w:rPr>
      <w:sz w:val="20"/>
      <w:szCs w:val="20"/>
    </w:rPr>
  </w:style>
  <w:style w:type="character" w:customStyle="1" w:styleId="CommentTextChar">
    <w:name w:val="Comment Text Char"/>
    <w:basedOn w:val="DefaultParagraphFont"/>
    <w:link w:val="CommentText"/>
    <w:semiHidden/>
    <w:rsid w:val="00F2786C"/>
  </w:style>
  <w:style w:type="paragraph" w:styleId="CommentSubject">
    <w:name w:val="annotation subject"/>
    <w:basedOn w:val="CommentText"/>
    <w:next w:val="CommentText"/>
    <w:link w:val="CommentSubjectChar"/>
    <w:semiHidden/>
    <w:unhideWhenUsed/>
    <w:rsid w:val="00F2786C"/>
    <w:rPr>
      <w:b/>
      <w:bCs/>
    </w:rPr>
  </w:style>
  <w:style w:type="character" w:customStyle="1" w:styleId="CommentSubjectChar">
    <w:name w:val="Comment Subject Char"/>
    <w:basedOn w:val="CommentTextChar"/>
    <w:link w:val="CommentSubject"/>
    <w:semiHidden/>
    <w:rsid w:val="00F27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ntaltrauma.co.uk/Index.aspx"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www.alderhey.nhs.uk" TargetMode="Externa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hyperlink" Target="https://www.sickkids.ca/pdfs/Dentistry/12902-DentalInjuries.pdf" TargetMode="External"/><Relationship Id="rId10" Type="http://schemas.openxmlformats.org/officeDocument/2006/relationships/image" Target="media/image3.jpeg"/><Relationship Id="rId19" Type="http://schemas.openxmlformats.org/officeDocument/2006/relationships/hyperlink" Target="https://www.nhs.uk/service-search/find-a-dentist"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bspd.co.uk/Resources/BSPD-Guid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Gallichan Nathalie</DisplayName>
        <AccountId>713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2023-10-03T23:00:00+00:00</ReviewDate_due_6m>
    <Consumer_Speciality_2 xmlns="a5544097-eb68-476a-80d2-5c4688d0d6a4">
      <Value>197</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193</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2021-12-05T20:39:00+00:00</DatePublished>
    <AddRtfMtgDate xmlns="a5544097-eb68-476a-80d2-5c4688d0d6a4" xsi:nil="true"/>
    <RatReqDate xmlns="a5544097-eb68-476a-80d2-5c4688d0d6a4" xsi:nil="true"/>
    <ReSubR xmlns="a5544097-eb68-476a-80d2-5c4688d0d6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C7A23E-B223-49AE-AF9A-CEEC227C09F1}"/>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Traumatic Dental Injuries PIAG 271</dc:title>
  <dc:creator>NHS</dc:creator>
  <cp:lastModifiedBy>White Elvina</cp:lastModifiedBy>
  <cp:revision>2</cp:revision>
  <cp:lastPrinted>2021-04-07T15:03:00Z</cp:lastPrinted>
  <dcterms:created xsi:type="dcterms:W3CDTF">2021-04-07T15:16:00Z</dcterms:created>
  <dcterms:modified xsi:type="dcterms:W3CDTF">2021-04-07T15:16:00Z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