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BEF15" w14:textId="77777777" w:rsidR="0063380A" w:rsidRPr="002E12D0" w:rsidRDefault="0063380A" w:rsidP="0063380A">
      <w:pPr>
        <w:rPr>
          <w:rFonts w:ascii="Arial" w:hAnsi="Arial" w:cs="Arial"/>
        </w:rPr>
      </w:pPr>
    </w:p>
    <w:p w14:paraId="126FF29E" w14:textId="78D8C4B7" w:rsidR="0063380A" w:rsidRPr="002E12D0" w:rsidRDefault="002E12D0" w:rsidP="002E12D0">
      <w:pPr>
        <w:rPr>
          <w:rFonts w:ascii="Arial" w:hAnsi="Arial" w:cs="Arial"/>
          <w:b/>
          <w:sz w:val="24"/>
        </w:rPr>
      </w:pPr>
      <w:r>
        <w:rPr>
          <w:rFonts w:ascii="Arial" w:hAnsi="Arial" w:cs="Arial"/>
          <w:sz w:val="24"/>
        </w:rPr>
        <w:t xml:space="preserve">    </w:t>
      </w:r>
      <w:r w:rsidR="0063380A" w:rsidRPr="002E12D0">
        <w:rPr>
          <w:rFonts w:ascii="Arial" w:hAnsi="Arial" w:cs="Arial"/>
          <w:b/>
          <w:sz w:val="24"/>
        </w:rPr>
        <w:t>TUBEROUS SCLEROS</w:t>
      </w:r>
      <w:r w:rsidR="00E6231E" w:rsidRPr="002E12D0">
        <w:rPr>
          <w:rFonts w:ascii="Arial" w:hAnsi="Arial" w:cs="Arial"/>
          <w:b/>
          <w:sz w:val="24"/>
        </w:rPr>
        <w:t>IS MULTIDISCIPLINARY CLINIC REFERRAL</w:t>
      </w:r>
    </w:p>
    <w:p w14:paraId="3F8D146A" w14:textId="47E22B1D" w:rsidR="0063380A" w:rsidRPr="002E12D0" w:rsidRDefault="0063380A" w:rsidP="0063380A">
      <w:pPr>
        <w:rPr>
          <w:rFonts w:ascii="Arial" w:eastAsia="Calibri" w:hAnsi="Arial" w:cs="Arial"/>
          <w:b/>
          <w:sz w:val="32"/>
        </w:rPr>
      </w:pPr>
      <w:r w:rsidRPr="002E12D0">
        <w:rPr>
          <w:rFonts w:ascii="Arial" w:eastAsia="Calibri" w:hAnsi="Arial" w:cs="Arial"/>
          <w:b/>
          <w:sz w:val="32"/>
        </w:rPr>
        <w:t xml:space="preserve">GUIDANCE FOR REFERRAL TO ALDER HEY HOSPITAL </w:t>
      </w:r>
      <w:bookmarkStart w:id="0" w:name="_GoBack"/>
      <w:bookmarkEnd w:id="0"/>
      <w:r w:rsidRPr="002E12D0">
        <w:rPr>
          <w:rFonts w:ascii="Arial" w:eastAsia="Calibri" w:hAnsi="Arial" w:cs="Arial"/>
          <w:b/>
          <w:sz w:val="32"/>
        </w:rPr>
        <w:t>TUBEROUS S</w:t>
      </w:r>
      <w:r w:rsidR="00E6231E" w:rsidRPr="002E12D0">
        <w:rPr>
          <w:rFonts w:ascii="Arial" w:eastAsia="Calibri" w:hAnsi="Arial" w:cs="Arial"/>
          <w:b/>
          <w:sz w:val="32"/>
        </w:rPr>
        <w:t>CLEROSI</w:t>
      </w:r>
      <w:r w:rsidRPr="002E12D0">
        <w:rPr>
          <w:rFonts w:ascii="Arial" w:eastAsia="Calibri" w:hAnsi="Arial" w:cs="Arial"/>
          <w:b/>
          <w:sz w:val="32"/>
        </w:rPr>
        <w:t>S COMPLEX – SERVICE</w:t>
      </w:r>
    </w:p>
    <w:p w14:paraId="4A9CD8B8" w14:textId="26A020D6" w:rsidR="0034204C" w:rsidRPr="002E12D0" w:rsidRDefault="0034204C" w:rsidP="0063380A">
      <w:pPr>
        <w:rPr>
          <w:rFonts w:ascii="Arial" w:eastAsia="Calibri" w:hAnsi="Arial" w:cs="Arial"/>
          <w:b/>
          <w:i/>
          <w:sz w:val="28"/>
        </w:rPr>
      </w:pPr>
      <w:r w:rsidRPr="002E12D0">
        <w:rPr>
          <w:rFonts w:ascii="Arial" w:eastAsia="Calibri" w:hAnsi="Arial" w:cs="Arial"/>
          <w:b/>
          <w:i/>
          <w:sz w:val="28"/>
        </w:rPr>
        <w:t xml:space="preserve">The Alder Hey TSC service is a </w:t>
      </w:r>
      <w:r w:rsidR="006E5B06" w:rsidRPr="002E12D0">
        <w:rPr>
          <w:rFonts w:ascii="Arial" w:eastAsia="Calibri" w:hAnsi="Arial" w:cs="Arial"/>
          <w:b/>
          <w:i/>
          <w:sz w:val="28"/>
        </w:rPr>
        <w:t>multi-disciplinary</w:t>
      </w:r>
      <w:r w:rsidRPr="002E12D0">
        <w:rPr>
          <w:rFonts w:ascii="Arial" w:eastAsia="Calibri" w:hAnsi="Arial" w:cs="Arial"/>
          <w:b/>
          <w:i/>
          <w:sz w:val="28"/>
        </w:rPr>
        <w:t xml:space="preserve"> service that specialises in assessment, su</w:t>
      </w:r>
      <w:r w:rsidR="002E12D0" w:rsidRPr="002E12D0">
        <w:rPr>
          <w:rFonts w:ascii="Arial" w:eastAsia="Calibri" w:hAnsi="Arial" w:cs="Arial"/>
          <w:b/>
          <w:i/>
          <w:sz w:val="28"/>
        </w:rPr>
        <w:t>rveillance and management of TSC</w:t>
      </w:r>
      <w:r w:rsidRPr="002E12D0">
        <w:rPr>
          <w:rFonts w:ascii="Arial" w:eastAsia="Calibri" w:hAnsi="Arial" w:cs="Arial"/>
          <w:b/>
          <w:i/>
          <w:sz w:val="28"/>
        </w:rPr>
        <w:t xml:space="preserve"> </w:t>
      </w:r>
    </w:p>
    <w:p w14:paraId="2254FB67" w14:textId="0A73A3F6" w:rsidR="0063380A" w:rsidRPr="002E12D0" w:rsidRDefault="0063380A" w:rsidP="0063380A">
      <w:pPr>
        <w:numPr>
          <w:ilvl w:val="0"/>
          <w:numId w:val="6"/>
        </w:numPr>
        <w:rPr>
          <w:rFonts w:ascii="Arial" w:eastAsia="Calibri" w:hAnsi="Arial" w:cs="Arial"/>
          <w:sz w:val="24"/>
        </w:rPr>
      </w:pPr>
      <w:r w:rsidRPr="002E12D0">
        <w:rPr>
          <w:rFonts w:ascii="Arial" w:eastAsia="Calibri" w:hAnsi="Arial" w:cs="Arial"/>
          <w:sz w:val="24"/>
        </w:rPr>
        <w:t xml:space="preserve">Thank you for choosing to refer your patient to </w:t>
      </w:r>
      <w:r w:rsidR="0016615B" w:rsidRPr="002E12D0">
        <w:rPr>
          <w:rFonts w:ascii="Arial" w:eastAsia="Calibri" w:hAnsi="Arial" w:cs="Arial"/>
          <w:sz w:val="24"/>
        </w:rPr>
        <w:t>our service</w:t>
      </w:r>
      <w:r w:rsidRPr="002E12D0">
        <w:rPr>
          <w:rFonts w:ascii="Arial" w:eastAsia="Calibri" w:hAnsi="Arial" w:cs="Arial"/>
          <w:sz w:val="24"/>
        </w:rPr>
        <w:t>. To make a referral please complete the form online or you can print it and send it to ‘TSC team at Alder Hey Children Hospital. Details are available on our Website.</w:t>
      </w:r>
    </w:p>
    <w:p w14:paraId="78F99A64" w14:textId="0D4B8BDC" w:rsidR="0034204C" w:rsidRPr="002E12D0" w:rsidRDefault="0034204C" w:rsidP="0063380A">
      <w:pPr>
        <w:numPr>
          <w:ilvl w:val="0"/>
          <w:numId w:val="6"/>
        </w:numPr>
        <w:rPr>
          <w:rFonts w:ascii="Arial" w:eastAsia="Calibri" w:hAnsi="Arial" w:cs="Arial"/>
          <w:sz w:val="24"/>
        </w:rPr>
      </w:pPr>
      <w:r w:rsidRPr="002E12D0">
        <w:rPr>
          <w:rFonts w:ascii="Arial" w:hAnsi="Arial" w:cs="Arial"/>
          <w:color w:val="000000"/>
          <w:shd w:val="clear" w:color="auto" w:fill="FFFFFF"/>
        </w:rPr>
        <w:t>We accept referrals of children and young people</w:t>
      </w:r>
      <w:r w:rsidR="006E5B06" w:rsidRPr="002E12D0">
        <w:rPr>
          <w:rFonts w:ascii="Arial" w:hAnsi="Arial" w:cs="Arial"/>
          <w:color w:val="000000"/>
          <w:shd w:val="clear" w:color="auto" w:fill="FFFFFF"/>
        </w:rPr>
        <w:t xml:space="preserve"> with a diagnosis of T</w:t>
      </w:r>
      <w:r w:rsidR="002E12D0" w:rsidRPr="002E12D0">
        <w:rPr>
          <w:rFonts w:ascii="Arial" w:hAnsi="Arial" w:cs="Arial"/>
          <w:color w:val="000000"/>
          <w:shd w:val="clear" w:color="auto" w:fill="FFFFFF"/>
        </w:rPr>
        <w:t>SC</w:t>
      </w:r>
      <w:r w:rsidRPr="002E12D0">
        <w:rPr>
          <w:rFonts w:ascii="Arial" w:hAnsi="Arial" w:cs="Arial"/>
          <w:color w:val="000000"/>
          <w:shd w:val="clear" w:color="auto" w:fill="FFFFFF"/>
        </w:rPr>
        <w:t xml:space="preserve"> from 0 to 16 years of age </w:t>
      </w:r>
    </w:p>
    <w:p w14:paraId="313D708A" w14:textId="5FE924E7" w:rsidR="0063380A" w:rsidRPr="002E12D0" w:rsidRDefault="0063380A" w:rsidP="0063380A">
      <w:pPr>
        <w:numPr>
          <w:ilvl w:val="0"/>
          <w:numId w:val="6"/>
        </w:numPr>
        <w:rPr>
          <w:rFonts w:ascii="Arial" w:eastAsia="Calibri" w:hAnsi="Arial" w:cs="Arial"/>
          <w:sz w:val="24"/>
        </w:rPr>
      </w:pPr>
      <w:r w:rsidRPr="002E12D0">
        <w:rPr>
          <w:rFonts w:ascii="Arial" w:eastAsia="Calibri" w:hAnsi="Arial" w:cs="Arial"/>
          <w:sz w:val="24"/>
        </w:rPr>
        <w:t xml:space="preserve">Please be aware that the referral will be </w:t>
      </w:r>
      <w:r w:rsidR="0016615B" w:rsidRPr="002E12D0">
        <w:rPr>
          <w:rFonts w:ascii="Arial" w:eastAsia="Calibri" w:hAnsi="Arial" w:cs="Arial"/>
          <w:sz w:val="24"/>
        </w:rPr>
        <w:t xml:space="preserve">preferably </w:t>
      </w:r>
      <w:r w:rsidRPr="002E12D0">
        <w:rPr>
          <w:rFonts w:ascii="Arial" w:eastAsia="Calibri" w:hAnsi="Arial" w:cs="Arial"/>
          <w:sz w:val="24"/>
        </w:rPr>
        <w:t xml:space="preserve">accepted from </w:t>
      </w:r>
      <w:r w:rsidR="0016615B" w:rsidRPr="002E12D0">
        <w:rPr>
          <w:rFonts w:ascii="Arial" w:eastAsia="Calibri" w:hAnsi="Arial" w:cs="Arial"/>
          <w:sz w:val="24"/>
        </w:rPr>
        <w:t xml:space="preserve">the General or Community </w:t>
      </w:r>
      <w:r w:rsidRPr="002E12D0">
        <w:rPr>
          <w:rFonts w:ascii="Arial" w:eastAsia="Calibri" w:hAnsi="Arial" w:cs="Arial"/>
          <w:sz w:val="24"/>
        </w:rPr>
        <w:t>Paediatrician</w:t>
      </w:r>
      <w:r w:rsidR="0016615B" w:rsidRPr="002E12D0">
        <w:rPr>
          <w:rFonts w:ascii="Arial" w:eastAsia="Calibri" w:hAnsi="Arial" w:cs="Arial"/>
          <w:sz w:val="24"/>
        </w:rPr>
        <w:t xml:space="preserve"> managing the </w:t>
      </w:r>
      <w:r w:rsidR="002E12D0" w:rsidRPr="002E12D0">
        <w:rPr>
          <w:rFonts w:ascii="Arial" w:eastAsia="Calibri" w:hAnsi="Arial" w:cs="Arial"/>
          <w:sz w:val="24"/>
        </w:rPr>
        <w:t>child’s</w:t>
      </w:r>
      <w:r w:rsidR="0016615B" w:rsidRPr="002E12D0">
        <w:rPr>
          <w:rFonts w:ascii="Arial" w:eastAsia="Calibri" w:hAnsi="Arial" w:cs="Arial"/>
          <w:sz w:val="24"/>
        </w:rPr>
        <w:t xml:space="preserve"> care</w:t>
      </w:r>
      <w:r w:rsidRPr="002E12D0">
        <w:rPr>
          <w:rFonts w:ascii="Arial" w:eastAsia="Calibri" w:hAnsi="Arial" w:cs="Arial"/>
          <w:sz w:val="24"/>
        </w:rPr>
        <w:t xml:space="preserve">. </w:t>
      </w:r>
      <w:r w:rsidR="0016615B" w:rsidRPr="002E12D0">
        <w:rPr>
          <w:rFonts w:ascii="Arial" w:eastAsia="Calibri" w:hAnsi="Arial" w:cs="Arial"/>
          <w:sz w:val="24"/>
        </w:rPr>
        <w:t>We will</w:t>
      </w:r>
      <w:r w:rsidRPr="002E12D0">
        <w:rPr>
          <w:rFonts w:ascii="Arial" w:eastAsia="Calibri" w:hAnsi="Arial" w:cs="Arial"/>
          <w:sz w:val="24"/>
        </w:rPr>
        <w:t xml:space="preserve"> </w:t>
      </w:r>
      <w:r w:rsidR="0034204C" w:rsidRPr="002E12D0">
        <w:rPr>
          <w:rFonts w:ascii="Arial" w:eastAsia="Calibri" w:hAnsi="Arial" w:cs="Arial"/>
          <w:sz w:val="24"/>
        </w:rPr>
        <w:t>accept referrals</w:t>
      </w:r>
      <w:r w:rsidRPr="002E12D0">
        <w:rPr>
          <w:rFonts w:ascii="Arial" w:eastAsia="Calibri" w:hAnsi="Arial" w:cs="Arial"/>
          <w:sz w:val="24"/>
        </w:rPr>
        <w:t xml:space="preserve"> from other specialit</w:t>
      </w:r>
      <w:r w:rsidR="0016615B" w:rsidRPr="002E12D0">
        <w:rPr>
          <w:rFonts w:ascii="Arial" w:eastAsia="Calibri" w:hAnsi="Arial" w:cs="Arial"/>
          <w:sz w:val="24"/>
        </w:rPr>
        <w:t>ies however they</w:t>
      </w:r>
      <w:r w:rsidRPr="002E12D0">
        <w:rPr>
          <w:rFonts w:ascii="Arial" w:eastAsia="Calibri" w:hAnsi="Arial" w:cs="Arial"/>
          <w:sz w:val="24"/>
        </w:rPr>
        <w:t xml:space="preserve"> will need to</w:t>
      </w:r>
      <w:r w:rsidR="0016615B" w:rsidRPr="002E12D0">
        <w:rPr>
          <w:rFonts w:ascii="Arial" w:eastAsia="Calibri" w:hAnsi="Arial" w:cs="Arial"/>
          <w:sz w:val="24"/>
        </w:rPr>
        <w:t xml:space="preserve"> ensure that </w:t>
      </w:r>
      <w:r w:rsidRPr="002E12D0">
        <w:rPr>
          <w:rFonts w:ascii="Arial" w:eastAsia="Calibri" w:hAnsi="Arial" w:cs="Arial"/>
          <w:sz w:val="24"/>
        </w:rPr>
        <w:t>a named Paediatrician who is our point of contact locally</w:t>
      </w:r>
      <w:r w:rsidR="0016615B" w:rsidRPr="002E12D0">
        <w:rPr>
          <w:rFonts w:ascii="Arial" w:eastAsia="Calibri" w:hAnsi="Arial" w:cs="Arial"/>
          <w:sz w:val="24"/>
        </w:rPr>
        <w:t xml:space="preserve"> is involved in care</w:t>
      </w:r>
      <w:r w:rsidRPr="002E12D0">
        <w:rPr>
          <w:rFonts w:ascii="Arial" w:eastAsia="Calibri" w:hAnsi="Arial" w:cs="Arial"/>
          <w:sz w:val="24"/>
        </w:rPr>
        <w:t>.</w:t>
      </w:r>
      <w:r w:rsidR="006E5B06" w:rsidRPr="002E12D0">
        <w:rPr>
          <w:rFonts w:ascii="Arial" w:hAnsi="Arial" w:cs="Arial"/>
          <w:color w:val="000000"/>
          <w:shd w:val="clear" w:color="auto" w:fill="FFFFFF"/>
        </w:rPr>
        <w:t xml:space="preserve"> A named local Paediatrician is needed both for shared-care arrangements and to refer back to for any necessary treatment/clinical management</w:t>
      </w:r>
    </w:p>
    <w:p w14:paraId="1D133AF9" w14:textId="1F257760" w:rsidR="0063380A" w:rsidRPr="002E12D0" w:rsidRDefault="0063380A" w:rsidP="0063380A">
      <w:pPr>
        <w:numPr>
          <w:ilvl w:val="0"/>
          <w:numId w:val="6"/>
        </w:numPr>
        <w:rPr>
          <w:rFonts w:ascii="Arial" w:eastAsia="Calibri" w:hAnsi="Arial" w:cs="Arial"/>
          <w:sz w:val="24"/>
        </w:rPr>
      </w:pPr>
      <w:r w:rsidRPr="002E12D0">
        <w:rPr>
          <w:rFonts w:ascii="Arial" w:eastAsia="Calibri" w:hAnsi="Arial" w:cs="Arial"/>
          <w:sz w:val="24"/>
        </w:rPr>
        <w:t xml:space="preserve">The TSC Multidisciplinary team </w:t>
      </w:r>
      <w:r w:rsidR="0016615B" w:rsidRPr="002E12D0">
        <w:rPr>
          <w:rFonts w:ascii="Arial" w:eastAsia="Calibri" w:hAnsi="Arial" w:cs="Arial"/>
          <w:sz w:val="24"/>
        </w:rPr>
        <w:t xml:space="preserve">does not take over the care of the child. We </w:t>
      </w:r>
      <w:r w:rsidRPr="002E12D0">
        <w:rPr>
          <w:rFonts w:ascii="Arial" w:eastAsia="Calibri" w:hAnsi="Arial" w:cs="Arial"/>
          <w:sz w:val="24"/>
        </w:rPr>
        <w:t xml:space="preserve">will provide TSC surveillance, advice on </w:t>
      </w:r>
      <w:r w:rsidR="0034204C" w:rsidRPr="002E12D0">
        <w:rPr>
          <w:rFonts w:ascii="Arial" w:eastAsia="Calibri" w:hAnsi="Arial" w:cs="Arial"/>
          <w:sz w:val="24"/>
        </w:rPr>
        <w:t xml:space="preserve">TSC related </w:t>
      </w:r>
      <w:r w:rsidRPr="002E12D0">
        <w:rPr>
          <w:rFonts w:ascii="Arial" w:eastAsia="Calibri" w:hAnsi="Arial" w:cs="Arial"/>
          <w:sz w:val="24"/>
        </w:rPr>
        <w:t xml:space="preserve">management options and signposting, but clinical care will continue to be under the local team. We may organise some investigations in Alder Hey and some may be requested locally depending on individual </w:t>
      </w:r>
      <w:r w:rsidR="0034204C" w:rsidRPr="002E12D0">
        <w:rPr>
          <w:rFonts w:ascii="Arial" w:eastAsia="Calibri" w:hAnsi="Arial" w:cs="Arial"/>
          <w:sz w:val="24"/>
        </w:rPr>
        <w:t>circumstances,</w:t>
      </w:r>
      <w:r w:rsidRPr="002E12D0">
        <w:rPr>
          <w:rFonts w:ascii="Arial" w:eastAsia="Calibri" w:hAnsi="Arial" w:cs="Arial"/>
          <w:sz w:val="24"/>
        </w:rPr>
        <w:t xml:space="preserve"> but we would be happy to review </w:t>
      </w:r>
      <w:r w:rsidR="0016615B" w:rsidRPr="002E12D0">
        <w:rPr>
          <w:rFonts w:ascii="Arial" w:eastAsia="Calibri" w:hAnsi="Arial" w:cs="Arial"/>
          <w:sz w:val="24"/>
        </w:rPr>
        <w:t xml:space="preserve">and advise on </w:t>
      </w:r>
      <w:r w:rsidRPr="002E12D0">
        <w:rPr>
          <w:rFonts w:ascii="Arial" w:eastAsia="Calibri" w:hAnsi="Arial" w:cs="Arial"/>
          <w:sz w:val="24"/>
        </w:rPr>
        <w:t xml:space="preserve">all investigations in our MDT for children under our </w:t>
      </w:r>
      <w:r w:rsidR="0034204C" w:rsidRPr="002E12D0">
        <w:rPr>
          <w:rFonts w:ascii="Arial" w:eastAsia="Calibri" w:hAnsi="Arial" w:cs="Arial"/>
          <w:sz w:val="24"/>
        </w:rPr>
        <w:t>service</w:t>
      </w:r>
      <w:r w:rsidRPr="002E12D0">
        <w:rPr>
          <w:rFonts w:ascii="Arial" w:eastAsia="Calibri" w:hAnsi="Arial" w:cs="Arial"/>
          <w:sz w:val="24"/>
        </w:rPr>
        <w:t>.</w:t>
      </w:r>
    </w:p>
    <w:p w14:paraId="05CA17F6" w14:textId="77777777" w:rsidR="0063380A" w:rsidRPr="002E12D0" w:rsidRDefault="0063380A" w:rsidP="002E12D0">
      <w:pPr>
        <w:rPr>
          <w:rFonts w:ascii="Arial" w:eastAsia="Calibri" w:hAnsi="Arial" w:cs="Arial"/>
          <w:sz w:val="24"/>
        </w:rPr>
      </w:pPr>
      <w:r w:rsidRPr="002E12D0">
        <w:rPr>
          <w:rFonts w:ascii="Arial" w:eastAsia="Calibri" w:hAnsi="Arial" w:cs="Arial"/>
          <w:sz w:val="24"/>
        </w:rPr>
        <w:t>Referrals:</w:t>
      </w:r>
    </w:p>
    <w:p w14:paraId="3505E001" w14:textId="77777777" w:rsidR="0063380A" w:rsidRPr="002E12D0" w:rsidRDefault="0063380A" w:rsidP="0063380A">
      <w:pPr>
        <w:numPr>
          <w:ilvl w:val="0"/>
          <w:numId w:val="6"/>
        </w:numPr>
        <w:rPr>
          <w:rFonts w:ascii="Arial" w:eastAsia="Calibri" w:hAnsi="Arial" w:cs="Arial"/>
          <w:sz w:val="24"/>
        </w:rPr>
      </w:pPr>
      <w:r w:rsidRPr="002E12D0">
        <w:rPr>
          <w:rFonts w:ascii="Arial" w:eastAsia="Calibri" w:hAnsi="Arial" w:cs="Arial"/>
          <w:sz w:val="24"/>
        </w:rPr>
        <w:t>We preferably accept referrals from the Consultant Paediatrician responsible for the care of the child with TSC to support a shared care process.</w:t>
      </w:r>
    </w:p>
    <w:p w14:paraId="3D6F6393" w14:textId="77777777" w:rsidR="0063380A" w:rsidRPr="002E12D0" w:rsidRDefault="0063380A" w:rsidP="0063380A">
      <w:pPr>
        <w:numPr>
          <w:ilvl w:val="0"/>
          <w:numId w:val="6"/>
        </w:numPr>
        <w:rPr>
          <w:rFonts w:ascii="Arial" w:eastAsia="Calibri" w:hAnsi="Arial" w:cs="Arial"/>
          <w:sz w:val="24"/>
        </w:rPr>
      </w:pPr>
      <w:r w:rsidRPr="002E12D0">
        <w:rPr>
          <w:rFonts w:ascii="Arial" w:eastAsia="Calibri" w:hAnsi="Arial" w:cs="Arial"/>
          <w:sz w:val="24"/>
        </w:rPr>
        <w:t xml:space="preserve"> If you are a specialist making a referral to the TSC service, then you need to ensure the local Paediatrician is also aware of the referral or the referral may be rejected</w:t>
      </w:r>
    </w:p>
    <w:p w14:paraId="754BD6BD" w14:textId="77777777" w:rsidR="0063380A" w:rsidRPr="002E12D0" w:rsidRDefault="0063380A" w:rsidP="0063380A">
      <w:pPr>
        <w:numPr>
          <w:ilvl w:val="0"/>
          <w:numId w:val="6"/>
        </w:numPr>
        <w:rPr>
          <w:rFonts w:ascii="Arial" w:eastAsia="Calibri" w:hAnsi="Arial" w:cs="Arial"/>
          <w:sz w:val="24"/>
        </w:rPr>
      </w:pPr>
      <w:r w:rsidRPr="002E12D0">
        <w:rPr>
          <w:rFonts w:ascii="Arial" w:eastAsia="Calibri" w:hAnsi="Arial" w:cs="Arial"/>
          <w:sz w:val="24"/>
        </w:rPr>
        <w:t>We are able to accept the clinic letter if it has all relevant details required for the TS referral.</w:t>
      </w:r>
    </w:p>
    <w:p w14:paraId="797A16C7" w14:textId="77777777" w:rsidR="0063380A" w:rsidRPr="002E12D0" w:rsidRDefault="0063380A" w:rsidP="0063380A">
      <w:pPr>
        <w:rPr>
          <w:rFonts w:ascii="Arial" w:eastAsia="Calibri" w:hAnsi="Arial" w:cs="Arial"/>
          <w:sz w:val="24"/>
        </w:rPr>
      </w:pPr>
      <w:r w:rsidRPr="002E12D0">
        <w:rPr>
          <w:rFonts w:ascii="Arial" w:eastAsia="Calibri" w:hAnsi="Arial" w:cs="Arial"/>
          <w:sz w:val="24"/>
        </w:rPr>
        <w:t>Please be aware:</w:t>
      </w:r>
    </w:p>
    <w:p w14:paraId="5BC8D5E4" w14:textId="77777777" w:rsidR="0063380A" w:rsidRPr="002E12D0" w:rsidRDefault="0063380A" w:rsidP="0063380A">
      <w:pPr>
        <w:numPr>
          <w:ilvl w:val="0"/>
          <w:numId w:val="6"/>
        </w:numPr>
        <w:rPr>
          <w:rFonts w:ascii="Arial" w:eastAsia="Calibri" w:hAnsi="Arial" w:cs="Arial"/>
          <w:sz w:val="24"/>
        </w:rPr>
      </w:pPr>
      <w:r w:rsidRPr="002E12D0">
        <w:rPr>
          <w:rFonts w:ascii="Arial" w:eastAsia="Calibri" w:hAnsi="Arial" w:cs="Arial"/>
          <w:sz w:val="24"/>
        </w:rPr>
        <w:lastRenderedPageBreak/>
        <w:t>The referring Paediatric consultant would continue to be the professional managing and coordinating  the overall care locally in conjunction with the TSC service</w:t>
      </w:r>
    </w:p>
    <w:p w14:paraId="42C26092" w14:textId="77777777" w:rsidR="0063380A" w:rsidRPr="002E12D0" w:rsidRDefault="0063380A" w:rsidP="0063380A">
      <w:pPr>
        <w:numPr>
          <w:ilvl w:val="0"/>
          <w:numId w:val="6"/>
        </w:numPr>
        <w:rPr>
          <w:rFonts w:ascii="Arial" w:eastAsia="Calibri" w:hAnsi="Arial" w:cs="Arial"/>
          <w:sz w:val="24"/>
        </w:rPr>
      </w:pPr>
      <w:r w:rsidRPr="002E12D0">
        <w:rPr>
          <w:rFonts w:ascii="Arial" w:eastAsia="Calibri" w:hAnsi="Arial" w:cs="Arial"/>
          <w:sz w:val="24"/>
        </w:rPr>
        <w:t xml:space="preserve">For children reviewed in the TSC service including those who need treatment with Everolimus, we would agree a shared care plan whereby the local team organise relevant investigations as required </w:t>
      </w:r>
    </w:p>
    <w:p w14:paraId="35FFAB97" w14:textId="77777777" w:rsidR="0063380A" w:rsidRPr="002E12D0" w:rsidRDefault="0063380A" w:rsidP="0063380A">
      <w:pPr>
        <w:numPr>
          <w:ilvl w:val="0"/>
          <w:numId w:val="6"/>
        </w:numPr>
        <w:rPr>
          <w:rFonts w:ascii="Arial" w:eastAsia="Calibri" w:hAnsi="Arial" w:cs="Arial"/>
          <w:sz w:val="24"/>
        </w:rPr>
      </w:pPr>
      <w:r w:rsidRPr="002E12D0">
        <w:rPr>
          <w:rFonts w:ascii="Arial" w:eastAsia="Calibri" w:hAnsi="Arial" w:cs="Arial"/>
          <w:sz w:val="24"/>
        </w:rPr>
        <w:t xml:space="preserve"> We would request the local team to share all results &amp; scans with the TSC team at Alder Hey Trust and to update us regarding any changes in clinical status or management plan. This will help in looking after the child efficiently and effectively. </w:t>
      </w:r>
    </w:p>
    <w:p w14:paraId="2C667E92" w14:textId="77777777" w:rsidR="0063380A" w:rsidRPr="002E12D0" w:rsidRDefault="0063380A" w:rsidP="0063380A">
      <w:pPr>
        <w:rPr>
          <w:rFonts w:ascii="Arial" w:eastAsia="Calibri" w:hAnsi="Arial" w:cs="Arial"/>
          <w:sz w:val="24"/>
        </w:rPr>
      </w:pPr>
      <w:r w:rsidRPr="002E12D0">
        <w:rPr>
          <w:rFonts w:ascii="Arial" w:eastAsia="Calibri" w:hAnsi="Arial" w:cs="Arial"/>
          <w:sz w:val="24"/>
        </w:rPr>
        <w:t>Your continuous support will be always appreciated by our team</w:t>
      </w:r>
    </w:p>
    <w:p w14:paraId="73128226" w14:textId="77777777" w:rsidR="0063380A" w:rsidRPr="002E12D0" w:rsidRDefault="0063380A" w:rsidP="0063380A">
      <w:pPr>
        <w:ind w:left="720"/>
        <w:rPr>
          <w:rFonts w:ascii="Arial" w:eastAsia="Calibri" w:hAnsi="Arial" w:cs="Arial"/>
          <w:sz w:val="24"/>
        </w:rPr>
      </w:pPr>
    </w:p>
    <w:p w14:paraId="2817E737" w14:textId="7A4EBBF8" w:rsidR="0063380A" w:rsidRPr="002E12D0" w:rsidRDefault="0063380A" w:rsidP="0063380A">
      <w:pPr>
        <w:rPr>
          <w:rFonts w:ascii="Arial" w:eastAsia="Calibri" w:hAnsi="Arial" w:cs="Arial"/>
          <w:sz w:val="24"/>
        </w:rPr>
      </w:pPr>
      <w:r w:rsidRPr="002E12D0">
        <w:rPr>
          <w:rFonts w:ascii="Arial" w:eastAsia="Calibri" w:hAnsi="Arial" w:cs="Arial"/>
          <w:i/>
          <w:sz w:val="24"/>
        </w:rPr>
        <w:t>Important</w:t>
      </w:r>
      <w:r w:rsidRPr="002E12D0">
        <w:rPr>
          <w:rFonts w:ascii="Arial" w:eastAsia="Calibri" w:hAnsi="Arial" w:cs="Arial"/>
          <w:sz w:val="24"/>
        </w:rPr>
        <w:t xml:space="preserve"> – This is a tertiary TSC multidisciplinary advisory service including</w:t>
      </w:r>
      <w:r w:rsidR="006E5B06" w:rsidRPr="002E12D0">
        <w:rPr>
          <w:rFonts w:ascii="Arial" w:eastAsia="Calibri" w:hAnsi="Arial" w:cs="Arial"/>
          <w:sz w:val="24"/>
        </w:rPr>
        <w:t xml:space="preserve"> advice and</w:t>
      </w:r>
      <w:r w:rsidRPr="002E12D0">
        <w:rPr>
          <w:rFonts w:ascii="Arial" w:eastAsia="Calibri" w:hAnsi="Arial" w:cs="Arial"/>
          <w:sz w:val="24"/>
        </w:rPr>
        <w:t xml:space="preserve"> management of complex epilepsy, renal issues and neurosurgical management in shared care agreement with local team. </w:t>
      </w:r>
      <w:r w:rsidR="006E5B06" w:rsidRPr="002E12D0">
        <w:rPr>
          <w:rFonts w:ascii="Arial" w:eastAsia="Calibri" w:hAnsi="Arial" w:cs="Arial"/>
          <w:sz w:val="24"/>
        </w:rPr>
        <w:t xml:space="preserve">We also provide </w:t>
      </w:r>
      <w:r w:rsidRPr="002E12D0">
        <w:rPr>
          <w:rFonts w:ascii="Arial" w:eastAsia="Calibri" w:hAnsi="Arial" w:cs="Arial"/>
          <w:sz w:val="24"/>
        </w:rPr>
        <w:t>m</w:t>
      </w:r>
      <w:r w:rsidR="006E5B06" w:rsidRPr="002E12D0">
        <w:rPr>
          <w:rFonts w:ascii="Arial" w:eastAsia="Calibri" w:hAnsi="Arial" w:cs="Arial"/>
          <w:sz w:val="24"/>
        </w:rPr>
        <w:t>anagement</w:t>
      </w:r>
      <w:r w:rsidRPr="002E12D0">
        <w:rPr>
          <w:rFonts w:ascii="Arial" w:eastAsia="Calibri" w:hAnsi="Arial" w:cs="Arial"/>
          <w:sz w:val="24"/>
        </w:rPr>
        <w:t xml:space="preserve"> and surveillance of key problems related to Tuberous Sclerosis</w:t>
      </w:r>
      <w:r w:rsidR="006E5B06" w:rsidRPr="002E12D0">
        <w:rPr>
          <w:rFonts w:ascii="Arial" w:eastAsia="Calibri" w:hAnsi="Arial" w:cs="Arial"/>
          <w:sz w:val="24"/>
        </w:rPr>
        <w:t xml:space="preserve">. </w:t>
      </w:r>
      <w:r w:rsidRPr="002E12D0">
        <w:rPr>
          <w:rFonts w:ascii="Arial" w:eastAsia="Calibri" w:hAnsi="Arial" w:cs="Arial"/>
          <w:sz w:val="24"/>
        </w:rPr>
        <w:t xml:space="preserve">This service does not replace or substitute primary and /or secondary care arrangements locally. </w:t>
      </w:r>
    </w:p>
    <w:p w14:paraId="380DE2C0" w14:textId="77777777" w:rsidR="0063380A" w:rsidRPr="002E12D0" w:rsidRDefault="0063380A" w:rsidP="0063380A">
      <w:pPr>
        <w:ind w:left="720"/>
        <w:rPr>
          <w:rFonts w:ascii="Arial" w:eastAsia="Calibri" w:hAnsi="Arial" w:cs="Arial"/>
          <w:sz w:val="24"/>
        </w:rPr>
      </w:pPr>
    </w:p>
    <w:p w14:paraId="07C0BB51" w14:textId="77777777" w:rsidR="0063380A" w:rsidRPr="002E12D0" w:rsidRDefault="0063380A" w:rsidP="0063380A">
      <w:pPr>
        <w:rPr>
          <w:rFonts w:ascii="Arial" w:eastAsia="Calibri" w:hAnsi="Arial" w:cs="Arial"/>
          <w:sz w:val="28"/>
        </w:rPr>
      </w:pPr>
    </w:p>
    <w:p w14:paraId="07DEC48E" w14:textId="77777777" w:rsidR="0063380A" w:rsidRPr="002E12D0" w:rsidRDefault="0063380A" w:rsidP="0063380A">
      <w:pPr>
        <w:rPr>
          <w:rFonts w:ascii="Arial" w:eastAsia="Calibri" w:hAnsi="Arial" w:cs="Arial"/>
          <w:sz w:val="28"/>
        </w:rPr>
      </w:pPr>
    </w:p>
    <w:p w14:paraId="6BBB3FC8" w14:textId="77777777" w:rsidR="0063380A" w:rsidRPr="002E12D0" w:rsidRDefault="0063380A" w:rsidP="001D50A4">
      <w:pPr>
        <w:jc w:val="center"/>
        <w:rPr>
          <w:rFonts w:ascii="Arial" w:hAnsi="Arial" w:cs="Arial"/>
          <w:sz w:val="20"/>
        </w:rPr>
      </w:pPr>
    </w:p>
    <w:p w14:paraId="1913459D" w14:textId="77777777" w:rsidR="0063380A" w:rsidRPr="002E12D0" w:rsidRDefault="0063380A" w:rsidP="00E6231E">
      <w:pPr>
        <w:rPr>
          <w:rFonts w:ascii="Arial" w:hAnsi="Arial" w:cs="Arial"/>
          <w:sz w:val="20"/>
        </w:rPr>
      </w:pPr>
    </w:p>
    <w:p w14:paraId="13625FE5" w14:textId="77777777" w:rsidR="0063380A" w:rsidRPr="002E12D0" w:rsidRDefault="0063380A" w:rsidP="001D50A4">
      <w:pPr>
        <w:jc w:val="center"/>
        <w:rPr>
          <w:rFonts w:ascii="Arial" w:hAnsi="Arial" w:cs="Arial"/>
        </w:rPr>
      </w:pPr>
    </w:p>
    <w:p w14:paraId="40058F16" w14:textId="77777777" w:rsidR="0063380A" w:rsidRPr="002E12D0" w:rsidRDefault="0063380A" w:rsidP="001D50A4">
      <w:pPr>
        <w:jc w:val="center"/>
        <w:rPr>
          <w:rFonts w:ascii="Arial" w:hAnsi="Arial" w:cs="Arial"/>
        </w:rPr>
      </w:pPr>
    </w:p>
    <w:p w14:paraId="304F0FFE" w14:textId="77777777" w:rsidR="0063380A" w:rsidRPr="002E12D0" w:rsidRDefault="0063380A" w:rsidP="001D50A4">
      <w:pPr>
        <w:jc w:val="center"/>
        <w:rPr>
          <w:rFonts w:ascii="Arial" w:hAnsi="Arial" w:cs="Arial"/>
        </w:rPr>
      </w:pPr>
    </w:p>
    <w:p w14:paraId="5FA040CE" w14:textId="77777777" w:rsidR="00E6231E" w:rsidRPr="002E12D0" w:rsidRDefault="00E6231E" w:rsidP="001D50A4">
      <w:pPr>
        <w:jc w:val="center"/>
        <w:rPr>
          <w:rFonts w:ascii="Arial" w:hAnsi="Arial" w:cs="Arial"/>
        </w:rPr>
      </w:pPr>
    </w:p>
    <w:p w14:paraId="21E30617" w14:textId="77777777" w:rsidR="00E6231E" w:rsidRPr="002E12D0" w:rsidRDefault="00E6231E" w:rsidP="001D50A4">
      <w:pPr>
        <w:jc w:val="center"/>
        <w:rPr>
          <w:rFonts w:ascii="Arial" w:hAnsi="Arial" w:cs="Arial"/>
        </w:rPr>
      </w:pPr>
    </w:p>
    <w:p w14:paraId="1D6D5F5F" w14:textId="77777777" w:rsidR="00E6231E" w:rsidRPr="002E12D0" w:rsidRDefault="00E6231E" w:rsidP="001D50A4">
      <w:pPr>
        <w:jc w:val="center"/>
        <w:rPr>
          <w:rFonts w:ascii="Arial" w:hAnsi="Arial" w:cs="Arial"/>
        </w:rPr>
      </w:pPr>
    </w:p>
    <w:p w14:paraId="07F09023" w14:textId="77777777" w:rsidR="00E6231E" w:rsidRPr="002E12D0" w:rsidRDefault="00E6231E" w:rsidP="001D50A4">
      <w:pPr>
        <w:jc w:val="center"/>
        <w:rPr>
          <w:rFonts w:ascii="Arial" w:hAnsi="Arial" w:cs="Arial"/>
        </w:rPr>
      </w:pPr>
    </w:p>
    <w:p w14:paraId="32D65346" w14:textId="77777777" w:rsidR="00E6231E" w:rsidRPr="002E12D0" w:rsidRDefault="00E6231E" w:rsidP="001D50A4">
      <w:pPr>
        <w:jc w:val="center"/>
        <w:rPr>
          <w:rFonts w:ascii="Arial" w:hAnsi="Arial" w:cs="Arial"/>
        </w:rPr>
      </w:pPr>
    </w:p>
    <w:p w14:paraId="634585FC" w14:textId="77777777" w:rsidR="00E6231E" w:rsidRPr="002E12D0" w:rsidRDefault="00E6231E" w:rsidP="001D50A4">
      <w:pPr>
        <w:jc w:val="center"/>
        <w:rPr>
          <w:rFonts w:ascii="Arial" w:hAnsi="Arial" w:cs="Arial"/>
        </w:rPr>
      </w:pPr>
    </w:p>
    <w:p w14:paraId="7D32016A" w14:textId="77777777" w:rsidR="00E6231E" w:rsidRPr="002E12D0" w:rsidRDefault="00E6231E" w:rsidP="001D50A4">
      <w:pPr>
        <w:jc w:val="center"/>
        <w:rPr>
          <w:rFonts w:ascii="Arial" w:hAnsi="Arial" w:cs="Arial"/>
        </w:rPr>
      </w:pPr>
    </w:p>
    <w:p w14:paraId="026D3CCB" w14:textId="77777777" w:rsidR="00E6231E" w:rsidRPr="002E12D0" w:rsidRDefault="00E6231E" w:rsidP="001D50A4">
      <w:pPr>
        <w:jc w:val="center"/>
        <w:rPr>
          <w:rFonts w:ascii="Arial" w:hAnsi="Arial" w:cs="Arial"/>
        </w:rPr>
      </w:pPr>
    </w:p>
    <w:p w14:paraId="6425444F" w14:textId="77777777" w:rsidR="0063380A" w:rsidRPr="002E12D0" w:rsidRDefault="0063380A" w:rsidP="001D50A4">
      <w:pPr>
        <w:jc w:val="center"/>
        <w:rPr>
          <w:rFonts w:ascii="Arial" w:hAnsi="Arial" w:cs="Arial"/>
        </w:rPr>
      </w:pPr>
    </w:p>
    <w:p w14:paraId="04BA7E05" w14:textId="77777777" w:rsidR="0063380A" w:rsidRPr="002E12D0" w:rsidRDefault="0063380A" w:rsidP="001D50A4">
      <w:pPr>
        <w:jc w:val="center"/>
        <w:rPr>
          <w:rFonts w:ascii="Arial" w:hAnsi="Arial" w:cs="Arial"/>
        </w:rPr>
      </w:pPr>
    </w:p>
    <w:p w14:paraId="018127D7" w14:textId="77777777" w:rsidR="0063380A" w:rsidRPr="002E12D0" w:rsidRDefault="0063380A" w:rsidP="001D50A4">
      <w:pPr>
        <w:jc w:val="center"/>
        <w:rPr>
          <w:rFonts w:ascii="Arial" w:hAnsi="Arial" w:cs="Arial"/>
        </w:rPr>
      </w:pPr>
    </w:p>
    <w:p w14:paraId="11A16A47" w14:textId="4E688143" w:rsidR="00FE2539" w:rsidRPr="002E12D0" w:rsidRDefault="00FE2539" w:rsidP="001D50A4">
      <w:pPr>
        <w:jc w:val="center"/>
        <w:rPr>
          <w:rFonts w:ascii="Arial" w:hAnsi="Arial" w:cs="Arial"/>
        </w:rPr>
      </w:pPr>
      <w:r w:rsidRPr="002E12D0">
        <w:rPr>
          <w:rFonts w:ascii="Arial" w:hAnsi="Arial" w:cs="Arial"/>
        </w:rPr>
        <w:t xml:space="preserve">                         </w:t>
      </w:r>
      <w:r w:rsidR="001D50A4" w:rsidRPr="002E12D0">
        <w:rPr>
          <w:rFonts w:ascii="Arial" w:hAnsi="Arial" w:cs="Arial"/>
        </w:rPr>
        <w:t xml:space="preserve">                                                                                                         </w:t>
      </w:r>
      <w:r w:rsidRPr="002E12D0">
        <w:rPr>
          <w:rFonts w:ascii="Arial" w:hAnsi="Arial" w:cs="Arial"/>
        </w:rPr>
        <w:t xml:space="preserve"> </w:t>
      </w:r>
      <w:r w:rsidRPr="002E12D0">
        <w:rPr>
          <w:rFonts w:ascii="Arial" w:hAnsi="Arial" w:cs="Arial"/>
          <w:noProof/>
          <w:lang w:eastAsia="en-GB"/>
        </w:rPr>
        <w:drawing>
          <wp:inline distT="0" distB="0" distL="0" distR="0" wp14:anchorId="0367F876" wp14:editId="46B37AF1">
            <wp:extent cx="1003412" cy="695915"/>
            <wp:effectExtent l="0" t="0" r="6350" b="9525"/>
            <wp:docPr id="5" name="Picture 5" descr="C:\Users\EWHITE\AppData\Local\Microsoft\Windows\Temporary Internet Files\Content.Outlook\3E2YULH1\Alder Hey Childrens NHS Foundation Trust RGB BLUE.JPG"/>
            <wp:cNvGraphicFramePr/>
            <a:graphic xmlns:a="http://schemas.openxmlformats.org/drawingml/2006/main">
              <a:graphicData uri="http://schemas.openxmlformats.org/drawingml/2006/picture">
                <pic:pic xmlns:pic="http://schemas.openxmlformats.org/drawingml/2006/picture">
                  <pic:nvPicPr>
                    <pic:cNvPr id="3" name="Picture 3" descr="C:\Users\EWHITE\AppData\Local\Microsoft\Windows\Temporary Internet Files\Content.Outlook\3E2YULH1\Alder Hey Childrens NHS Foundation Trust RGB BLUE.JPG"/>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1007139" cy="698500"/>
                    </a:xfrm>
                    <a:prstGeom prst="rect">
                      <a:avLst/>
                    </a:prstGeom>
                    <a:noFill/>
                    <a:ln>
                      <a:noFill/>
                    </a:ln>
                    <a:extLst>
                      <a:ext uri="{53640926-AAD7-44D8-BBD7-CCE9431645EC}">
                        <a14:shadowObscured xmlns:a14="http://schemas.microsoft.com/office/drawing/2010/main"/>
                      </a:ext>
                    </a:extLst>
                  </pic:spPr>
                </pic:pic>
              </a:graphicData>
            </a:graphic>
          </wp:inline>
        </w:drawing>
      </w:r>
      <w:r w:rsidRPr="002E12D0">
        <w:rPr>
          <w:rFonts w:ascii="Arial" w:hAnsi="Arial" w:cs="Arial"/>
        </w:rPr>
        <w:t xml:space="preserve">                                                                   </w:t>
      </w:r>
    </w:p>
    <w:p w14:paraId="1A7EA51B" w14:textId="46F83F92" w:rsidR="00FE2539" w:rsidRPr="002E12D0" w:rsidRDefault="00972854" w:rsidP="000A79FE">
      <w:pPr>
        <w:jc w:val="center"/>
        <w:rPr>
          <w:rFonts w:ascii="Arial" w:hAnsi="Arial" w:cs="Arial"/>
        </w:rPr>
      </w:pPr>
      <w:r w:rsidRPr="002E12D0">
        <w:rPr>
          <w:rFonts w:ascii="Arial" w:hAnsi="Arial" w:cs="Arial"/>
          <w:noProof/>
          <w:lang w:eastAsia="en-GB"/>
        </w:rPr>
        <w:drawing>
          <wp:anchor distT="0" distB="0" distL="114300" distR="114300" simplePos="0" relativeHeight="251658240" behindDoc="0" locked="0" layoutInCell="1" allowOverlap="1" wp14:anchorId="5F0F8D38" wp14:editId="48651AB2">
            <wp:simplePos x="0" y="0"/>
            <wp:positionH relativeFrom="column">
              <wp:posOffset>-99060</wp:posOffset>
            </wp:positionH>
            <wp:positionV relativeFrom="paragraph">
              <wp:posOffset>293370</wp:posOffset>
            </wp:positionV>
            <wp:extent cx="1303020" cy="1181100"/>
            <wp:effectExtent l="171450" t="171450" r="373380" b="3619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 tsc form.jpg"/>
                    <pic:cNvPicPr/>
                  </pic:nvPicPr>
                  <pic:blipFill>
                    <a:blip r:embed="rId10">
                      <a:extLst>
                        <a:ext uri="{28A0092B-C50C-407E-A947-70E740481C1C}">
                          <a14:useLocalDpi xmlns:a14="http://schemas.microsoft.com/office/drawing/2010/main" val="0"/>
                        </a:ext>
                      </a:extLst>
                    </a:blip>
                    <a:stretch>
                      <a:fillRect/>
                    </a:stretch>
                  </pic:blipFill>
                  <pic:spPr>
                    <a:xfrm>
                      <a:off x="0" y="0"/>
                      <a:ext cx="1303020" cy="11811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3DE5A196" w14:textId="334593DD" w:rsidR="000A79FE" w:rsidRPr="002E12D0" w:rsidRDefault="000A79FE" w:rsidP="000A79FE">
      <w:pPr>
        <w:jc w:val="center"/>
        <w:rPr>
          <w:rFonts w:ascii="Arial" w:hAnsi="Arial" w:cs="Arial"/>
        </w:rPr>
      </w:pPr>
      <w:r w:rsidRPr="002E12D0">
        <w:rPr>
          <w:rFonts w:ascii="Arial" w:hAnsi="Arial" w:cs="Arial"/>
          <w:noProof/>
          <w:lang w:eastAsia="en-GB"/>
        </w:rPr>
        <mc:AlternateContent>
          <mc:Choice Requires="wps">
            <w:drawing>
              <wp:anchor distT="0" distB="0" distL="114300" distR="114300" simplePos="0" relativeHeight="251660288" behindDoc="0" locked="0" layoutInCell="1" allowOverlap="1" wp14:anchorId="29130D32" wp14:editId="5533F3A5">
                <wp:simplePos x="0" y="0"/>
                <wp:positionH relativeFrom="column">
                  <wp:posOffset>-499110</wp:posOffset>
                </wp:positionH>
                <wp:positionV relativeFrom="paragraph">
                  <wp:posOffset>427355</wp:posOffset>
                </wp:positionV>
                <wp:extent cx="4533900" cy="995045"/>
                <wp:effectExtent l="0" t="0" r="1905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995045"/>
                        </a:xfrm>
                        <a:prstGeom prst="rect">
                          <a:avLst/>
                        </a:prstGeom>
                        <a:solidFill>
                          <a:srgbClr val="FFFFFF"/>
                        </a:solidFill>
                        <a:ln w="9525">
                          <a:solidFill>
                            <a:srgbClr val="000000"/>
                          </a:solidFill>
                          <a:miter lim="800000"/>
                          <a:headEnd/>
                          <a:tailEnd/>
                        </a:ln>
                      </wps:spPr>
                      <wps:txbx>
                        <w:txbxContent>
                          <w:p w14:paraId="72FA2D83" w14:textId="1C7F4716" w:rsidR="000A79FE" w:rsidRDefault="000A79FE" w:rsidP="00597423">
                            <w:pPr>
                              <w:pBdr>
                                <w:between w:val="single" w:sz="4" w:space="1" w:color="auto"/>
                              </w:pBdr>
                            </w:pPr>
                            <w:r>
                              <w:t>Name of Referring Paediatric Consultant</w:t>
                            </w:r>
                            <w:r w:rsidR="00A654B0">
                              <w:t>:</w:t>
                            </w:r>
                          </w:p>
                          <w:p w14:paraId="350DA992" w14:textId="59D6CAEB" w:rsidR="000A79FE" w:rsidRDefault="000A79FE" w:rsidP="00597423">
                            <w:pPr>
                              <w:pBdr>
                                <w:between w:val="single" w:sz="4" w:space="1" w:color="auto"/>
                              </w:pBdr>
                            </w:pPr>
                            <w:r>
                              <w:t>Name of the trust</w:t>
                            </w:r>
                            <w:r w:rsidR="00A654B0">
                              <w:t>:</w:t>
                            </w:r>
                          </w:p>
                          <w:p w14:paraId="40A897AE" w14:textId="3D8257A2" w:rsidR="000A79FE" w:rsidRDefault="00C13A3A" w:rsidP="00597423">
                            <w:pPr>
                              <w:pBdr>
                                <w:between w:val="single" w:sz="4" w:space="1" w:color="auto"/>
                              </w:pBdr>
                            </w:pPr>
                            <w:r>
                              <w:t>Local Lead Paediatrician (If not the Referrer)</w:t>
                            </w:r>
                          </w:p>
                          <w:p w14:paraId="51950DE2" w14:textId="77777777" w:rsidR="000A79FE" w:rsidRDefault="000A79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130D32" id="_x0000_t202" coordsize="21600,21600" o:spt="202" path="m,l,21600r21600,l21600,xe">
                <v:stroke joinstyle="miter"/>
                <v:path gradientshapeok="t" o:connecttype="rect"/>
              </v:shapetype>
              <v:shape id="Text Box 2" o:spid="_x0000_s1026" type="#_x0000_t202" style="position:absolute;left:0;text-align:left;margin-left:-39.3pt;margin-top:33.65pt;width:357pt;height:7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">
                <v:textbox>
                  <w:txbxContent>
                    <w:p w14:paraId="72FA2D83" w14:textId="1C7F4716" w:rsidR="000A79FE" w:rsidRDefault="000A79FE" w:rsidP="00597423">
                      <w:pPr>
                        <w:pBdr>
                          <w:between w:val="single" w:sz="4" w:space="1" w:color="auto"/>
                        </w:pBdr>
                      </w:pPr>
                      <w:r>
                        <w:t>Name of Referring Paediatric Consultant</w:t>
                      </w:r>
                      <w:r w:rsidR="00A654B0">
                        <w:t>:</w:t>
                      </w:r>
                    </w:p>
                    <w:p w14:paraId="350DA992" w14:textId="59D6CAEB" w:rsidR="000A79FE" w:rsidRDefault="000A79FE" w:rsidP="00597423">
                      <w:pPr>
                        <w:pBdr>
                          <w:between w:val="single" w:sz="4" w:space="1" w:color="auto"/>
                        </w:pBdr>
                      </w:pPr>
                      <w:r>
                        <w:t>Name of the trust</w:t>
                      </w:r>
                      <w:r w:rsidR="00A654B0">
                        <w:t>:</w:t>
                      </w:r>
                    </w:p>
                    <w:p w14:paraId="40A897AE" w14:textId="3D8257A2" w:rsidR="000A79FE" w:rsidRDefault="00C13A3A" w:rsidP="00597423">
                      <w:pPr>
                        <w:pBdr>
                          <w:between w:val="single" w:sz="4" w:space="1" w:color="auto"/>
                        </w:pBdr>
                      </w:pPr>
                      <w:r>
                        <w:t>Local Lead Paediatrician (If not the Referrer)</w:t>
                      </w:r>
                    </w:p>
                    <w:p w14:paraId="51950DE2" w14:textId="77777777" w:rsidR="000A79FE" w:rsidRDefault="000A79FE"/>
                  </w:txbxContent>
                </v:textbox>
              </v:shape>
            </w:pict>
          </mc:Fallback>
        </mc:AlternateContent>
      </w:r>
      <w:r w:rsidRPr="002E12D0">
        <w:rPr>
          <w:rFonts w:ascii="Arial" w:hAnsi="Arial" w:cs="Arial"/>
        </w:rPr>
        <w:t>ALDER HEY TUBEROUS SCLEROSIS MULTIDISCIPLINARY CLINIC REFERRAL FORM</w:t>
      </w:r>
    </w:p>
    <w:p w14:paraId="63FBBC0C" w14:textId="311B9D61" w:rsidR="0048384D" w:rsidRPr="002E12D0" w:rsidRDefault="000A79FE" w:rsidP="000A79FE">
      <w:pPr>
        <w:rPr>
          <w:rFonts w:ascii="Arial" w:hAnsi="Arial" w:cs="Arial"/>
        </w:rPr>
      </w:pPr>
      <w:r w:rsidRPr="002E12D0">
        <w:rPr>
          <w:rFonts w:ascii="Arial" w:hAnsi="Arial" w:cs="Arial"/>
        </w:rPr>
        <w:br w:type="textWrapping" w:clear="all"/>
      </w:r>
    </w:p>
    <w:p w14:paraId="02EB378F" w14:textId="77777777" w:rsidR="0048384D" w:rsidRPr="002E12D0" w:rsidRDefault="0048384D">
      <w:pPr>
        <w:rPr>
          <w:rFonts w:ascii="Arial" w:hAnsi="Arial" w:cs="Arial"/>
          <w:i/>
        </w:rPr>
      </w:pPr>
    </w:p>
    <w:p w14:paraId="350DC0E2" w14:textId="325C51D3" w:rsidR="57D2CDB5" w:rsidRPr="002E12D0" w:rsidRDefault="57D2CDB5" w:rsidP="57D2CDB5">
      <w:pPr>
        <w:rPr>
          <w:rFonts w:ascii="Arial" w:hAnsi="Arial" w:cs="Arial"/>
          <w:bCs/>
        </w:rPr>
      </w:pPr>
      <w:r w:rsidRPr="002E12D0">
        <w:rPr>
          <w:rFonts w:ascii="Arial" w:hAnsi="Arial" w:cs="Arial"/>
          <w:bCs/>
        </w:rPr>
        <w:t xml:space="preserve">Demographic details of the child </w:t>
      </w:r>
    </w:p>
    <w:tbl>
      <w:tblPr>
        <w:tblStyle w:val="TableGrid"/>
        <w:tblW w:w="0" w:type="auto"/>
        <w:tblLook w:val="04A0" w:firstRow="1" w:lastRow="0" w:firstColumn="1" w:lastColumn="0" w:noHBand="0" w:noVBand="1"/>
      </w:tblPr>
      <w:tblGrid>
        <w:gridCol w:w="1526"/>
        <w:gridCol w:w="7716"/>
      </w:tblGrid>
      <w:tr w:rsidR="00454327" w:rsidRPr="002E12D0" w14:paraId="7CDEAD92" w14:textId="77777777" w:rsidTr="00454327">
        <w:tc>
          <w:tcPr>
            <w:tcW w:w="1526" w:type="dxa"/>
          </w:tcPr>
          <w:p w14:paraId="1C71D711" w14:textId="7D077B96" w:rsidR="00454327" w:rsidRPr="002E12D0" w:rsidRDefault="00454327" w:rsidP="00454327">
            <w:pPr>
              <w:rPr>
                <w:rFonts w:ascii="Arial" w:hAnsi="Arial" w:cs="Arial"/>
              </w:rPr>
            </w:pPr>
            <w:r w:rsidRPr="002E12D0">
              <w:rPr>
                <w:rFonts w:ascii="Arial" w:hAnsi="Arial" w:cs="Arial"/>
              </w:rPr>
              <w:t>Full Name</w:t>
            </w:r>
          </w:p>
        </w:tc>
        <w:tc>
          <w:tcPr>
            <w:tcW w:w="7716" w:type="dxa"/>
          </w:tcPr>
          <w:p w14:paraId="565458C7" w14:textId="77777777" w:rsidR="00454327" w:rsidRPr="002E12D0" w:rsidRDefault="00454327" w:rsidP="57D2CDB5">
            <w:pPr>
              <w:rPr>
                <w:rFonts w:ascii="Arial" w:hAnsi="Arial" w:cs="Arial"/>
              </w:rPr>
            </w:pPr>
          </w:p>
        </w:tc>
      </w:tr>
      <w:tr w:rsidR="00454327" w:rsidRPr="002E12D0" w14:paraId="365679D0" w14:textId="77777777" w:rsidTr="00454327">
        <w:tc>
          <w:tcPr>
            <w:tcW w:w="1526" w:type="dxa"/>
          </w:tcPr>
          <w:p w14:paraId="05B5ADBB" w14:textId="33632176" w:rsidR="00454327" w:rsidRPr="002E12D0" w:rsidRDefault="00454327" w:rsidP="00454327">
            <w:pPr>
              <w:rPr>
                <w:rFonts w:ascii="Arial" w:hAnsi="Arial" w:cs="Arial"/>
              </w:rPr>
            </w:pPr>
            <w:r w:rsidRPr="002E12D0">
              <w:rPr>
                <w:rFonts w:ascii="Arial" w:hAnsi="Arial" w:cs="Arial"/>
              </w:rPr>
              <w:t>Date of birth</w:t>
            </w:r>
          </w:p>
        </w:tc>
        <w:tc>
          <w:tcPr>
            <w:tcW w:w="7716" w:type="dxa"/>
          </w:tcPr>
          <w:p w14:paraId="25D6A3CB" w14:textId="77777777" w:rsidR="00454327" w:rsidRPr="002E12D0" w:rsidRDefault="00454327" w:rsidP="57D2CDB5">
            <w:pPr>
              <w:rPr>
                <w:rFonts w:ascii="Arial" w:hAnsi="Arial" w:cs="Arial"/>
              </w:rPr>
            </w:pPr>
          </w:p>
        </w:tc>
      </w:tr>
      <w:tr w:rsidR="00454327" w:rsidRPr="002E12D0" w14:paraId="34CD4307" w14:textId="77777777" w:rsidTr="00454327">
        <w:tc>
          <w:tcPr>
            <w:tcW w:w="1526" w:type="dxa"/>
          </w:tcPr>
          <w:p w14:paraId="2E8BFCF3" w14:textId="33E355E6" w:rsidR="00454327" w:rsidRPr="002E12D0" w:rsidRDefault="00454327" w:rsidP="00454327">
            <w:pPr>
              <w:rPr>
                <w:rFonts w:ascii="Arial" w:hAnsi="Arial" w:cs="Arial"/>
              </w:rPr>
            </w:pPr>
            <w:r w:rsidRPr="002E12D0">
              <w:rPr>
                <w:rFonts w:ascii="Arial" w:hAnsi="Arial" w:cs="Arial"/>
              </w:rPr>
              <w:t xml:space="preserve">NHS  number </w:t>
            </w:r>
          </w:p>
        </w:tc>
        <w:tc>
          <w:tcPr>
            <w:tcW w:w="7716" w:type="dxa"/>
          </w:tcPr>
          <w:p w14:paraId="4B73CEB1" w14:textId="77777777" w:rsidR="00454327" w:rsidRPr="002E12D0" w:rsidRDefault="00454327" w:rsidP="57D2CDB5">
            <w:pPr>
              <w:rPr>
                <w:rFonts w:ascii="Arial" w:hAnsi="Arial" w:cs="Arial"/>
              </w:rPr>
            </w:pPr>
          </w:p>
        </w:tc>
      </w:tr>
      <w:tr w:rsidR="00454327" w:rsidRPr="002E12D0" w14:paraId="376D4D2E" w14:textId="77777777" w:rsidTr="00454327">
        <w:tc>
          <w:tcPr>
            <w:tcW w:w="1526" w:type="dxa"/>
          </w:tcPr>
          <w:p w14:paraId="231D33E3" w14:textId="77777777" w:rsidR="00454327" w:rsidRPr="002E12D0" w:rsidRDefault="00454327" w:rsidP="57D2CDB5">
            <w:pPr>
              <w:rPr>
                <w:rFonts w:ascii="Arial" w:hAnsi="Arial" w:cs="Arial"/>
              </w:rPr>
            </w:pPr>
            <w:r w:rsidRPr="002E12D0">
              <w:rPr>
                <w:rFonts w:ascii="Arial" w:hAnsi="Arial" w:cs="Arial"/>
              </w:rPr>
              <w:t>Address</w:t>
            </w:r>
          </w:p>
          <w:p w14:paraId="41913E82" w14:textId="42619023" w:rsidR="00454327" w:rsidRPr="002E12D0" w:rsidRDefault="00454327" w:rsidP="57D2CDB5">
            <w:pPr>
              <w:rPr>
                <w:rFonts w:ascii="Arial" w:hAnsi="Arial" w:cs="Arial"/>
              </w:rPr>
            </w:pPr>
          </w:p>
        </w:tc>
        <w:tc>
          <w:tcPr>
            <w:tcW w:w="7716" w:type="dxa"/>
          </w:tcPr>
          <w:p w14:paraId="7C17C855" w14:textId="77777777" w:rsidR="00454327" w:rsidRPr="002E12D0" w:rsidRDefault="00454327" w:rsidP="57D2CDB5">
            <w:pPr>
              <w:rPr>
                <w:rFonts w:ascii="Arial" w:hAnsi="Arial" w:cs="Arial"/>
              </w:rPr>
            </w:pPr>
          </w:p>
        </w:tc>
      </w:tr>
    </w:tbl>
    <w:p w14:paraId="6E2DBBA5" w14:textId="75A5895E" w:rsidR="003437C3" w:rsidRPr="002E12D0" w:rsidRDefault="00C12989" w:rsidP="57D2CDB5">
      <w:pPr>
        <w:rPr>
          <w:rFonts w:ascii="Arial" w:hAnsi="Arial" w:cs="Arial"/>
        </w:rPr>
      </w:pPr>
      <w:r w:rsidRPr="002E12D0">
        <w:rPr>
          <w:rFonts w:ascii="Arial" w:hAnsi="Arial" w:cs="Arial"/>
          <w:bCs/>
          <w:noProof/>
          <w:lang w:eastAsia="en-GB"/>
        </w:rPr>
        <mc:AlternateContent>
          <mc:Choice Requires="wps">
            <w:drawing>
              <wp:anchor distT="0" distB="0" distL="114300" distR="114300" simplePos="0" relativeHeight="251661312" behindDoc="0" locked="0" layoutInCell="1" allowOverlap="1" wp14:anchorId="39204A69" wp14:editId="2096DD21">
                <wp:simplePos x="0" y="0"/>
                <wp:positionH relativeFrom="column">
                  <wp:posOffset>4988560</wp:posOffset>
                </wp:positionH>
                <wp:positionV relativeFrom="paragraph">
                  <wp:posOffset>274320</wp:posOffset>
                </wp:positionV>
                <wp:extent cx="561975" cy="225425"/>
                <wp:effectExtent l="0" t="0" r="28575" b="22225"/>
                <wp:wrapNone/>
                <wp:docPr id="3" name="Text Box 3"/>
                <wp:cNvGraphicFramePr/>
                <a:graphic xmlns:a="http://schemas.openxmlformats.org/drawingml/2006/main">
                  <a:graphicData uri="http://schemas.microsoft.com/office/word/2010/wordprocessingShape">
                    <wps:wsp>
                      <wps:cNvSpPr txBox="1"/>
                      <wps:spPr>
                        <a:xfrm>
                          <a:off x="0" y="0"/>
                          <a:ext cx="561975" cy="225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022C79" w14:textId="77777777" w:rsidR="00C12989" w:rsidRDefault="00C129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204A69" id="Text Box 3" o:spid="_x0000_s1027" type="#_x0000_t202" style="position:absolute;margin-left:392.8pt;margin-top:21.6pt;width:44.25pt;height: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" fillcolor="white [3201]" strokeweight=".5pt">
                <v:textbox>
                  <w:txbxContent>
                    <w:p w14:paraId="1A022C79" w14:textId="77777777" w:rsidR="00C12989" w:rsidRDefault="00C12989"/>
                  </w:txbxContent>
                </v:textbox>
              </v:shape>
            </w:pict>
          </mc:Fallback>
        </mc:AlternateContent>
      </w:r>
    </w:p>
    <w:p w14:paraId="5EC1E90A" w14:textId="303ED607" w:rsidR="0048384D" w:rsidRPr="002E12D0" w:rsidRDefault="57D2CDB5" w:rsidP="57D2CDB5">
      <w:pPr>
        <w:rPr>
          <w:rFonts w:ascii="Arial" w:hAnsi="Arial" w:cs="Arial"/>
          <w:bCs/>
          <w:u w:val="thick"/>
        </w:rPr>
      </w:pPr>
      <w:r w:rsidRPr="002E12D0">
        <w:rPr>
          <w:rFonts w:ascii="Arial" w:hAnsi="Arial" w:cs="Arial"/>
          <w:bCs/>
        </w:rPr>
        <w:t>Has the child received a confirmed diagnosis of Tuberous Sclerosis Complex</w:t>
      </w:r>
      <w:r w:rsidR="00307206" w:rsidRPr="002E12D0">
        <w:rPr>
          <w:rFonts w:ascii="Arial" w:hAnsi="Arial" w:cs="Arial"/>
          <w:bCs/>
        </w:rPr>
        <w:t xml:space="preserve">:  </w:t>
      </w:r>
      <w:r w:rsidR="00307206" w:rsidRPr="002E12D0">
        <w:rPr>
          <w:rFonts w:ascii="Arial" w:hAnsi="Arial" w:cs="Arial"/>
          <w:bCs/>
          <w:u w:val="thick"/>
        </w:rPr>
        <w:t>Yes/No:</w:t>
      </w:r>
      <w:r w:rsidR="009A6B69" w:rsidRPr="002E12D0">
        <w:rPr>
          <w:rFonts w:ascii="Arial" w:hAnsi="Arial" w:cs="Arial"/>
          <w:bCs/>
          <w:u w:val="thick"/>
        </w:rPr>
        <w:t xml:space="preserve"> </w:t>
      </w:r>
    </w:p>
    <w:tbl>
      <w:tblPr>
        <w:tblStyle w:val="TableGrid"/>
        <w:tblW w:w="0" w:type="auto"/>
        <w:tblLook w:val="04A0" w:firstRow="1" w:lastRow="0" w:firstColumn="1" w:lastColumn="0" w:noHBand="0" w:noVBand="1"/>
      </w:tblPr>
      <w:tblGrid>
        <w:gridCol w:w="2943"/>
        <w:gridCol w:w="6299"/>
      </w:tblGrid>
      <w:tr w:rsidR="009A6B69" w:rsidRPr="002E12D0" w14:paraId="172799B9" w14:textId="77777777" w:rsidTr="00C12989">
        <w:tc>
          <w:tcPr>
            <w:tcW w:w="2943" w:type="dxa"/>
            <w:tcBorders>
              <w:right w:val="single" w:sz="4" w:space="0" w:color="auto"/>
            </w:tcBorders>
          </w:tcPr>
          <w:p w14:paraId="36C76035" w14:textId="77777777" w:rsidR="009A6B69" w:rsidRPr="002E12D0" w:rsidRDefault="009A6B69" w:rsidP="009A6B69">
            <w:pPr>
              <w:rPr>
                <w:rFonts w:ascii="Arial" w:hAnsi="Arial" w:cs="Arial"/>
              </w:rPr>
            </w:pPr>
            <w:r w:rsidRPr="002E12D0">
              <w:rPr>
                <w:rFonts w:ascii="Arial" w:hAnsi="Arial" w:cs="Arial"/>
              </w:rPr>
              <w:t xml:space="preserve">Diagnosis based on </w:t>
            </w:r>
          </w:p>
          <w:p w14:paraId="7408E162" w14:textId="77777777" w:rsidR="009A6B69" w:rsidRPr="002E12D0" w:rsidRDefault="009A6B69">
            <w:pPr>
              <w:rPr>
                <w:rFonts w:ascii="Arial" w:hAnsi="Arial" w:cs="Arial"/>
              </w:rPr>
            </w:pPr>
          </w:p>
        </w:tc>
        <w:tc>
          <w:tcPr>
            <w:tcW w:w="6299" w:type="dxa"/>
            <w:tcBorders>
              <w:left w:val="single" w:sz="4" w:space="0" w:color="auto"/>
            </w:tcBorders>
          </w:tcPr>
          <w:p w14:paraId="13BB653D" w14:textId="2DE4C51E" w:rsidR="009A6B69" w:rsidRPr="002E12D0" w:rsidRDefault="00C12989">
            <w:pPr>
              <w:rPr>
                <w:rFonts w:ascii="Arial" w:hAnsi="Arial" w:cs="Arial"/>
              </w:rPr>
            </w:pPr>
            <w:r w:rsidRPr="002E12D0">
              <w:rPr>
                <w:rFonts w:ascii="Arial" w:hAnsi="Arial" w:cs="Arial"/>
              </w:rPr>
              <w:t>Details</w:t>
            </w:r>
          </w:p>
        </w:tc>
      </w:tr>
      <w:tr w:rsidR="009A6B69" w:rsidRPr="002E12D0" w14:paraId="5F02AD03" w14:textId="77777777" w:rsidTr="009A6B69">
        <w:tc>
          <w:tcPr>
            <w:tcW w:w="2943" w:type="dxa"/>
          </w:tcPr>
          <w:p w14:paraId="49206007" w14:textId="49079F8C" w:rsidR="009A6B69" w:rsidRPr="002E12D0" w:rsidRDefault="009A6B69" w:rsidP="009A6B69">
            <w:pPr>
              <w:pStyle w:val="ListParagraph"/>
              <w:numPr>
                <w:ilvl w:val="0"/>
                <w:numId w:val="3"/>
              </w:numPr>
              <w:rPr>
                <w:rFonts w:ascii="Arial" w:hAnsi="Arial" w:cs="Arial"/>
              </w:rPr>
            </w:pPr>
            <w:r w:rsidRPr="002E12D0">
              <w:rPr>
                <w:rFonts w:ascii="Arial" w:hAnsi="Arial" w:cs="Arial"/>
              </w:rPr>
              <w:t>Clinical criteria</w:t>
            </w:r>
          </w:p>
          <w:p w14:paraId="7233D1E1" w14:textId="77777777" w:rsidR="009A6B69" w:rsidRPr="002E12D0" w:rsidRDefault="009A6B69" w:rsidP="009A6B69">
            <w:pPr>
              <w:pStyle w:val="ListParagraph"/>
              <w:rPr>
                <w:rFonts w:ascii="Arial" w:hAnsi="Arial" w:cs="Arial"/>
              </w:rPr>
            </w:pPr>
          </w:p>
          <w:p w14:paraId="65410966" w14:textId="77777777" w:rsidR="009A6B69" w:rsidRPr="002E12D0" w:rsidRDefault="009A6B69">
            <w:pPr>
              <w:rPr>
                <w:rFonts w:ascii="Arial" w:hAnsi="Arial" w:cs="Arial"/>
              </w:rPr>
            </w:pPr>
          </w:p>
        </w:tc>
        <w:tc>
          <w:tcPr>
            <w:tcW w:w="6299" w:type="dxa"/>
          </w:tcPr>
          <w:p w14:paraId="0B127AEE" w14:textId="77777777" w:rsidR="009A6B69" w:rsidRPr="002E12D0" w:rsidRDefault="009A6B69">
            <w:pPr>
              <w:rPr>
                <w:rFonts w:ascii="Arial" w:hAnsi="Arial" w:cs="Arial"/>
              </w:rPr>
            </w:pPr>
          </w:p>
        </w:tc>
      </w:tr>
      <w:tr w:rsidR="009A6B69" w:rsidRPr="002E12D0" w14:paraId="0CDDF362" w14:textId="77777777" w:rsidTr="009A6B69">
        <w:tc>
          <w:tcPr>
            <w:tcW w:w="2943" w:type="dxa"/>
          </w:tcPr>
          <w:p w14:paraId="64FA3F36" w14:textId="2E70FCD9" w:rsidR="009A6B69" w:rsidRPr="002E12D0" w:rsidRDefault="009A6B69" w:rsidP="009A6B69">
            <w:pPr>
              <w:pStyle w:val="ListParagraph"/>
              <w:numPr>
                <w:ilvl w:val="0"/>
                <w:numId w:val="3"/>
              </w:numPr>
              <w:rPr>
                <w:rFonts w:ascii="Arial" w:hAnsi="Arial" w:cs="Arial"/>
              </w:rPr>
            </w:pPr>
            <w:r w:rsidRPr="002E12D0">
              <w:rPr>
                <w:rFonts w:ascii="Arial" w:hAnsi="Arial" w:cs="Arial"/>
              </w:rPr>
              <w:t>Neuroimaging</w:t>
            </w:r>
          </w:p>
          <w:p w14:paraId="3FA0D0BF" w14:textId="0F8DA862" w:rsidR="002D5DFB" w:rsidRPr="002E12D0" w:rsidRDefault="002D5DFB" w:rsidP="002D5DFB">
            <w:pPr>
              <w:pStyle w:val="ListParagraph"/>
              <w:rPr>
                <w:rFonts w:ascii="Arial" w:hAnsi="Arial" w:cs="Arial"/>
              </w:rPr>
            </w:pPr>
            <w:r w:rsidRPr="002E12D0">
              <w:rPr>
                <w:rFonts w:ascii="Arial" w:hAnsi="Arial" w:cs="Arial"/>
              </w:rPr>
              <w:t>( last scans- please share)</w:t>
            </w:r>
          </w:p>
          <w:p w14:paraId="1C4BDE52" w14:textId="77777777" w:rsidR="009A6B69" w:rsidRPr="002E12D0" w:rsidRDefault="009A6B69" w:rsidP="009A6B69">
            <w:pPr>
              <w:pStyle w:val="ListParagraph"/>
              <w:rPr>
                <w:rFonts w:ascii="Arial" w:hAnsi="Arial" w:cs="Arial"/>
              </w:rPr>
            </w:pPr>
          </w:p>
          <w:p w14:paraId="04B440E8" w14:textId="77777777" w:rsidR="009A6B69" w:rsidRPr="002E12D0" w:rsidRDefault="009A6B69">
            <w:pPr>
              <w:rPr>
                <w:rFonts w:ascii="Arial" w:hAnsi="Arial" w:cs="Arial"/>
              </w:rPr>
            </w:pPr>
          </w:p>
        </w:tc>
        <w:tc>
          <w:tcPr>
            <w:tcW w:w="6299" w:type="dxa"/>
          </w:tcPr>
          <w:p w14:paraId="122ABE94" w14:textId="77777777" w:rsidR="009A6B69" w:rsidRPr="002E12D0" w:rsidRDefault="009A6B69">
            <w:pPr>
              <w:rPr>
                <w:rFonts w:ascii="Arial" w:hAnsi="Arial" w:cs="Arial"/>
              </w:rPr>
            </w:pPr>
          </w:p>
        </w:tc>
      </w:tr>
      <w:tr w:rsidR="009A6B69" w:rsidRPr="002E12D0" w14:paraId="098FF0AA" w14:textId="77777777" w:rsidTr="009A6B69">
        <w:tc>
          <w:tcPr>
            <w:tcW w:w="2943" w:type="dxa"/>
          </w:tcPr>
          <w:p w14:paraId="718B27EA" w14:textId="6A539259" w:rsidR="009A6B69" w:rsidRPr="002E12D0" w:rsidRDefault="009A6B69" w:rsidP="009A6B69">
            <w:pPr>
              <w:pStyle w:val="ListParagraph"/>
              <w:numPr>
                <w:ilvl w:val="0"/>
                <w:numId w:val="3"/>
              </w:numPr>
              <w:rPr>
                <w:rFonts w:ascii="Arial" w:hAnsi="Arial" w:cs="Arial"/>
              </w:rPr>
            </w:pPr>
            <w:r w:rsidRPr="002E12D0">
              <w:rPr>
                <w:rFonts w:ascii="Arial" w:hAnsi="Arial" w:cs="Arial"/>
              </w:rPr>
              <w:t>Genetic testing undertaken?</w:t>
            </w:r>
          </w:p>
          <w:p w14:paraId="752546C1" w14:textId="77777777" w:rsidR="009A6B69" w:rsidRPr="002E12D0" w:rsidRDefault="009A6B69">
            <w:pPr>
              <w:rPr>
                <w:rFonts w:ascii="Arial" w:hAnsi="Arial" w:cs="Arial"/>
              </w:rPr>
            </w:pPr>
          </w:p>
          <w:p w14:paraId="1540E1DB" w14:textId="77777777" w:rsidR="009A6B69" w:rsidRPr="002E12D0" w:rsidRDefault="009A6B69">
            <w:pPr>
              <w:rPr>
                <w:rFonts w:ascii="Arial" w:hAnsi="Arial" w:cs="Arial"/>
              </w:rPr>
            </w:pPr>
          </w:p>
          <w:p w14:paraId="39CEB23F" w14:textId="02872270" w:rsidR="009A6B69" w:rsidRPr="002E12D0" w:rsidRDefault="009A6B69">
            <w:pPr>
              <w:rPr>
                <w:rFonts w:ascii="Arial" w:hAnsi="Arial" w:cs="Arial"/>
              </w:rPr>
            </w:pPr>
            <w:r w:rsidRPr="002E12D0">
              <w:rPr>
                <w:rFonts w:ascii="Arial" w:hAnsi="Arial" w:cs="Arial"/>
              </w:rPr>
              <w:t xml:space="preserve">  </w:t>
            </w:r>
          </w:p>
        </w:tc>
        <w:tc>
          <w:tcPr>
            <w:tcW w:w="6299" w:type="dxa"/>
          </w:tcPr>
          <w:p w14:paraId="6DD3D233" w14:textId="77777777" w:rsidR="009A6B69" w:rsidRPr="002E12D0" w:rsidRDefault="009A6B69" w:rsidP="009A6B69">
            <w:pPr>
              <w:rPr>
                <w:rFonts w:ascii="Arial" w:hAnsi="Arial" w:cs="Arial"/>
              </w:rPr>
            </w:pPr>
            <w:r w:rsidRPr="002E12D0">
              <w:rPr>
                <w:rFonts w:ascii="Arial" w:hAnsi="Arial" w:cs="Arial"/>
              </w:rPr>
              <w:lastRenderedPageBreak/>
              <w:t xml:space="preserve">Results - </w:t>
            </w:r>
          </w:p>
          <w:p w14:paraId="4998E4D7" w14:textId="77777777" w:rsidR="009A6B69" w:rsidRPr="002E12D0" w:rsidRDefault="009A6B69">
            <w:pPr>
              <w:rPr>
                <w:rFonts w:ascii="Arial" w:hAnsi="Arial" w:cs="Arial"/>
              </w:rPr>
            </w:pPr>
          </w:p>
        </w:tc>
      </w:tr>
    </w:tbl>
    <w:p w14:paraId="72A3D3EC" w14:textId="77777777" w:rsidR="0048384D" w:rsidRPr="002E12D0" w:rsidRDefault="0048384D">
      <w:pPr>
        <w:rPr>
          <w:rFonts w:ascii="Arial" w:hAnsi="Arial" w:cs="Arial"/>
        </w:rPr>
      </w:pPr>
    </w:p>
    <w:p w14:paraId="53D2FC5F" w14:textId="77777777" w:rsidR="0048384D" w:rsidRPr="002E12D0" w:rsidRDefault="57D2CDB5" w:rsidP="57D2CDB5">
      <w:pPr>
        <w:rPr>
          <w:rFonts w:ascii="Arial" w:hAnsi="Arial" w:cs="Arial"/>
          <w:bCs/>
        </w:rPr>
      </w:pPr>
      <w:r w:rsidRPr="002E12D0">
        <w:rPr>
          <w:rFonts w:ascii="Arial" w:hAnsi="Arial" w:cs="Arial"/>
          <w:bCs/>
        </w:rPr>
        <w:t>Clinical problems (tick as appropriate)</w:t>
      </w:r>
    </w:p>
    <w:tbl>
      <w:tblPr>
        <w:tblStyle w:val="TableGrid"/>
        <w:tblW w:w="0" w:type="auto"/>
        <w:tblInd w:w="-34" w:type="dxa"/>
        <w:tblLook w:val="04A0" w:firstRow="1" w:lastRow="0" w:firstColumn="1" w:lastColumn="0" w:noHBand="0" w:noVBand="1"/>
      </w:tblPr>
      <w:tblGrid>
        <w:gridCol w:w="568"/>
        <w:gridCol w:w="3543"/>
        <w:gridCol w:w="5165"/>
      </w:tblGrid>
      <w:tr w:rsidR="00C12989" w:rsidRPr="002E12D0" w14:paraId="2A2F67FC" w14:textId="77777777" w:rsidTr="00597423">
        <w:trPr>
          <w:trHeight w:val="388"/>
        </w:trPr>
        <w:tc>
          <w:tcPr>
            <w:tcW w:w="568" w:type="dxa"/>
          </w:tcPr>
          <w:p w14:paraId="4758E265" w14:textId="77777777" w:rsidR="00C12989" w:rsidRPr="002E12D0" w:rsidRDefault="00C12989" w:rsidP="0048384D">
            <w:pPr>
              <w:pStyle w:val="ListParagraph"/>
              <w:numPr>
                <w:ilvl w:val="0"/>
                <w:numId w:val="1"/>
              </w:numPr>
              <w:ind w:left="0" w:firstLine="0"/>
              <w:rPr>
                <w:rFonts w:ascii="Arial" w:hAnsi="Arial" w:cs="Arial"/>
              </w:rPr>
            </w:pPr>
          </w:p>
        </w:tc>
        <w:tc>
          <w:tcPr>
            <w:tcW w:w="3543" w:type="dxa"/>
          </w:tcPr>
          <w:p w14:paraId="37F2164E" w14:textId="6682C44B" w:rsidR="00C12989" w:rsidRPr="002E12D0" w:rsidRDefault="00C12989" w:rsidP="00C12989">
            <w:pPr>
              <w:rPr>
                <w:rFonts w:ascii="Arial" w:hAnsi="Arial" w:cs="Arial"/>
              </w:rPr>
            </w:pPr>
            <w:r w:rsidRPr="002E12D0">
              <w:rPr>
                <w:rFonts w:ascii="Arial" w:hAnsi="Arial" w:cs="Arial"/>
              </w:rPr>
              <w:t>Cardiac rhabdomyomas</w:t>
            </w:r>
          </w:p>
        </w:tc>
        <w:tc>
          <w:tcPr>
            <w:tcW w:w="5165" w:type="dxa"/>
          </w:tcPr>
          <w:p w14:paraId="5D4E9177" w14:textId="77777777" w:rsidR="00C12989" w:rsidRPr="002E12D0" w:rsidRDefault="00C12989" w:rsidP="00C12989">
            <w:pPr>
              <w:pStyle w:val="ListParagraph"/>
              <w:ind w:left="0"/>
              <w:rPr>
                <w:rFonts w:ascii="Arial" w:hAnsi="Arial" w:cs="Arial"/>
              </w:rPr>
            </w:pPr>
          </w:p>
        </w:tc>
      </w:tr>
      <w:tr w:rsidR="00C12989" w:rsidRPr="002E12D0" w14:paraId="782F7B23" w14:textId="77777777" w:rsidTr="00597423">
        <w:tc>
          <w:tcPr>
            <w:tcW w:w="568" w:type="dxa"/>
          </w:tcPr>
          <w:p w14:paraId="77B4FBA5" w14:textId="19894572" w:rsidR="00C12989" w:rsidRPr="002E12D0" w:rsidRDefault="00C12989" w:rsidP="00C12989">
            <w:pPr>
              <w:rPr>
                <w:rFonts w:ascii="Arial" w:hAnsi="Arial" w:cs="Arial"/>
              </w:rPr>
            </w:pPr>
            <w:r w:rsidRPr="002E12D0">
              <w:rPr>
                <w:rFonts w:ascii="Arial" w:hAnsi="Arial" w:cs="Arial"/>
              </w:rPr>
              <w:t>2.</w:t>
            </w:r>
          </w:p>
        </w:tc>
        <w:tc>
          <w:tcPr>
            <w:tcW w:w="3543" w:type="dxa"/>
          </w:tcPr>
          <w:p w14:paraId="7526E59F" w14:textId="4239F0E5" w:rsidR="00C12989" w:rsidRPr="002E12D0" w:rsidRDefault="00C12989" w:rsidP="00C12989">
            <w:pPr>
              <w:rPr>
                <w:rFonts w:ascii="Arial" w:hAnsi="Arial" w:cs="Arial"/>
              </w:rPr>
            </w:pPr>
            <w:r w:rsidRPr="002E12D0">
              <w:rPr>
                <w:rFonts w:ascii="Arial" w:hAnsi="Arial" w:cs="Arial"/>
              </w:rPr>
              <w:t>Epilepsy</w:t>
            </w:r>
          </w:p>
        </w:tc>
        <w:tc>
          <w:tcPr>
            <w:tcW w:w="5165" w:type="dxa"/>
          </w:tcPr>
          <w:p w14:paraId="7043E830" w14:textId="77777777" w:rsidR="00C12989" w:rsidRPr="002E12D0" w:rsidRDefault="00C12989" w:rsidP="00C12989">
            <w:pPr>
              <w:pStyle w:val="ListParagraph"/>
              <w:ind w:left="0"/>
              <w:rPr>
                <w:rFonts w:ascii="Arial" w:hAnsi="Arial" w:cs="Arial"/>
              </w:rPr>
            </w:pPr>
          </w:p>
        </w:tc>
      </w:tr>
      <w:tr w:rsidR="00C12989" w:rsidRPr="002E12D0" w14:paraId="35AB2710" w14:textId="77777777" w:rsidTr="00597423">
        <w:tc>
          <w:tcPr>
            <w:tcW w:w="568" w:type="dxa"/>
          </w:tcPr>
          <w:p w14:paraId="5093D7BD" w14:textId="4C62EA0C" w:rsidR="00C12989" w:rsidRPr="002E12D0" w:rsidRDefault="00C12989" w:rsidP="00C12989">
            <w:pPr>
              <w:pStyle w:val="ListParagraph"/>
              <w:ind w:left="0"/>
              <w:rPr>
                <w:rFonts w:ascii="Arial" w:hAnsi="Arial" w:cs="Arial"/>
              </w:rPr>
            </w:pPr>
            <w:r w:rsidRPr="002E12D0">
              <w:rPr>
                <w:rFonts w:ascii="Arial" w:hAnsi="Arial" w:cs="Arial"/>
              </w:rPr>
              <w:t>3</w:t>
            </w:r>
          </w:p>
        </w:tc>
        <w:tc>
          <w:tcPr>
            <w:tcW w:w="3543" w:type="dxa"/>
          </w:tcPr>
          <w:p w14:paraId="52C84866" w14:textId="21D8FF02" w:rsidR="00C12989" w:rsidRPr="002E12D0" w:rsidRDefault="00C12989" w:rsidP="00C12989">
            <w:pPr>
              <w:pStyle w:val="ListParagraph"/>
              <w:ind w:left="0"/>
              <w:rPr>
                <w:rFonts w:ascii="Arial" w:hAnsi="Arial" w:cs="Arial"/>
              </w:rPr>
            </w:pPr>
            <w:r w:rsidRPr="002E12D0">
              <w:rPr>
                <w:rFonts w:ascii="Arial" w:hAnsi="Arial" w:cs="Arial"/>
              </w:rPr>
              <w:t>Developmental delay</w:t>
            </w:r>
          </w:p>
        </w:tc>
        <w:tc>
          <w:tcPr>
            <w:tcW w:w="5165" w:type="dxa"/>
          </w:tcPr>
          <w:p w14:paraId="688E499E" w14:textId="77777777" w:rsidR="00C12989" w:rsidRPr="002E12D0" w:rsidRDefault="00C12989" w:rsidP="00C12989">
            <w:pPr>
              <w:pStyle w:val="ListParagraph"/>
              <w:ind w:left="0"/>
              <w:rPr>
                <w:rFonts w:ascii="Arial" w:hAnsi="Arial" w:cs="Arial"/>
              </w:rPr>
            </w:pPr>
          </w:p>
        </w:tc>
      </w:tr>
      <w:tr w:rsidR="00C12989" w:rsidRPr="002E12D0" w14:paraId="65F31C9A" w14:textId="77777777" w:rsidTr="00597423">
        <w:tc>
          <w:tcPr>
            <w:tcW w:w="568" w:type="dxa"/>
          </w:tcPr>
          <w:p w14:paraId="0206638A" w14:textId="0E50F4DF" w:rsidR="00C12989" w:rsidRPr="002E12D0" w:rsidRDefault="00C12989" w:rsidP="00C12989">
            <w:pPr>
              <w:pStyle w:val="ListParagraph"/>
              <w:ind w:left="0"/>
              <w:rPr>
                <w:rFonts w:ascii="Arial" w:hAnsi="Arial" w:cs="Arial"/>
              </w:rPr>
            </w:pPr>
            <w:r w:rsidRPr="002E12D0">
              <w:rPr>
                <w:rFonts w:ascii="Arial" w:hAnsi="Arial" w:cs="Arial"/>
              </w:rPr>
              <w:t>4</w:t>
            </w:r>
          </w:p>
        </w:tc>
        <w:tc>
          <w:tcPr>
            <w:tcW w:w="3543" w:type="dxa"/>
          </w:tcPr>
          <w:p w14:paraId="4A2546A0" w14:textId="1CBBA873" w:rsidR="00C12989" w:rsidRPr="002E12D0" w:rsidRDefault="00C12989" w:rsidP="00C12989">
            <w:pPr>
              <w:pStyle w:val="ListParagraph"/>
              <w:ind w:left="0"/>
              <w:rPr>
                <w:rFonts w:ascii="Arial" w:hAnsi="Arial" w:cs="Arial"/>
              </w:rPr>
            </w:pPr>
            <w:r w:rsidRPr="002E12D0">
              <w:rPr>
                <w:rFonts w:ascii="Arial" w:hAnsi="Arial" w:cs="Arial"/>
              </w:rPr>
              <w:t>Eye abnormalities</w:t>
            </w:r>
          </w:p>
        </w:tc>
        <w:tc>
          <w:tcPr>
            <w:tcW w:w="5165" w:type="dxa"/>
          </w:tcPr>
          <w:p w14:paraId="13134963" w14:textId="77777777" w:rsidR="00C12989" w:rsidRPr="002E12D0" w:rsidRDefault="00C12989" w:rsidP="00C12989">
            <w:pPr>
              <w:pStyle w:val="ListParagraph"/>
              <w:ind w:left="0"/>
              <w:rPr>
                <w:rFonts w:ascii="Arial" w:hAnsi="Arial" w:cs="Arial"/>
              </w:rPr>
            </w:pPr>
          </w:p>
        </w:tc>
      </w:tr>
      <w:tr w:rsidR="00C12989" w:rsidRPr="002E12D0" w14:paraId="29F190B2" w14:textId="77777777" w:rsidTr="00597423">
        <w:tc>
          <w:tcPr>
            <w:tcW w:w="568" w:type="dxa"/>
          </w:tcPr>
          <w:p w14:paraId="3A9D1E48" w14:textId="52CED6B8" w:rsidR="00C12989" w:rsidRPr="002E12D0" w:rsidRDefault="00C12989" w:rsidP="00C12989">
            <w:pPr>
              <w:pStyle w:val="ListParagraph"/>
              <w:ind w:left="0"/>
              <w:rPr>
                <w:rFonts w:ascii="Arial" w:hAnsi="Arial" w:cs="Arial"/>
              </w:rPr>
            </w:pPr>
            <w:r w:rsidRPr="002E12D0">
              <w:rPr>
                <w:rFonts w:ascii="Arial" w:hAnsi="Arial" w:cs="Arial"/>
              </w:rPr>
              <w:t>5</w:t>
            </w:r>
          </w:p>
        </w:tc>
        <w:tc>
          <w:tcPr>
            <w:tcW w:w="3543" w:type="dxa"/>
          </w:tcPr>
          <w:p w14:paraId="389F7DEF" w14:textId="663A0A82" w:rsidR="00C12989" w:rsidRPr="002E12D0" w:rsidRDefault="00C12989" w:rsidP="00C12989">
            <w:pPr>
              <w:rPr>
                <w:rFonts w:ascii="Arial" w:hAnsi="Arial" w:cs="Arial"/>
              </w:rPr>
            </w:pPr>
            <w:r w:rsidRPr="002E12D0">
              <w:rPr>
                <w:rFonts w:ascii="Arial" w:hAnsi="Arial" w:cs="Arial"/>
              </w:rPr>
              <w:t>Kidney abnormalities</w:t>
            </w:r>
          </w:p>
        </w:tc>
        <w:tc>
          <w:tcPr>
            <w:tcW w:w="5165" w:type="dxa"/>
          </w:tcPr>
          <w:p w14:paraId="59AF0221" w14:textId="77777777" w:rsidR="00C12989" w:rsidRPr="002E12D0" w:rsidRDefault="00C12989" w:rsidP="00C12989">
            <w:pPr>
              <w:ind w:left="360"/>
              <w:rPr>
                <w:rFonts w:ascii="Arial" w:hAnsi="Arial" w:cs="Arial"/>
              </w:rPr>
            </w:pPr>
          </w:p>
        </w:tc>
      </w:tr>
      <w:tr w:rsidR="00C12989" w:rsidRPr="002E12D0" w14:paraId="50F4D948" w14:textId="77777777" w:rsidTr="00597423">
        <w:tc>
          <w:tcPr>
            <w:tcW w:w="568" w:type="dxa"/>
          </w:tcPr>
          <w:p w14:paraId="3348B4F0" w14:textId="36DD4028" w:rsidR="00C12989" w:rsidRPr="002E12D0" w:rsidRDefault="00C12989" w:rsidP="00C12989">
            <w:pPr>
              <w:pStyle w:val="ListParagraph"/>
              <w:ind w:left="0"/>
              <w:rPr>
                <w:rFonts w:ascii="Arial" w:hAnsi="Arial" w:cs="Arial"/>
              </w:rPr>
            </w:pPr>
            <w:r w:rsidRPr="002E12D0">
              <w:rPr>
                <w:rFonts w:ascii="Arial" w:hAnsi="Arial" w:cs="Arial"/>
              </w:rPr>
              <w:t>6</w:t>
            </w:r>
          </w:p>
        </w:tc>
        <w:tc>
          <w:tcPr>
            <w:tcW w:w="3543" w:type="dxa"/>
          </w:tcPr>
          <w:p w14:paraId="07521E7A" w14:textId="5BB2090C" w:rsidR="00C12989" w:rsidRPr="002E12D0" w:rsidRDefault="00C12989" w:rsidP="00C12989">
            <w:pPr>
              <w:pStyle w:val="ListParagraph"/>
              <w:ind w:left="0"/>
              <w:rPr>
                <w:rFonts w:ascii="Arial" w:hAnsi="Arial" w:cs="Arial"/>
              </w:rPr>
            </w:pPr>
            <w:r w:rsidRPr="002E12D0">
              <w:rPr>
                <w:rFonts w:ascii="Arial" w:hAnsi="Arial" w:cs="Arial"/>
              </w:rPr>
              <w:t>Skin</w:t>
            </w:r>
          </w:p>
        </w:tc>
        <w:tc>
          <w:tcPr>
            <w:tcW w:w="5165" w:type="dxa"/>
          </w:tcPr>
          <w:p w14:paraId="7467E624" w14:textId="77777777" w:rsidR="00C12989" w:rsidRPr="002E12D0" w:rsidRDefault="00C12989" w:rsidP="00C12989">
            <w:pPr>
              <w:pStyle w:val="ListParagraph"/>
              <w:ind w:left="0"/>
              <w:rPr>
                <w:rFonts w:ascii="Arial" w:hAnsi="Arial" w:cs="Arial"/>
              </w:rPr>
            </w:pPr>
          </w:p>
        </w:tc>
      </w:tr>
      <w:tr w:rsidR="00C12989" w:rsidRPr="002E12D0" w14:paraId="172CF771" w14:textId="77777777" w:rsidTr="00597423">
        <w:tc>
          <w:tcPr>
            <w:tcW w:w="568" w:type="dxa"/>
          </w:tcPr>
          <w:p w14:paraId="5C406FB4" w14:textId="7EB2A90A" w:rsidR="00C12989" w:rsidRPr="002E12D0" w:rsidRDefault="00C12989" w:rsidP="00C12989">
            <w:pPr>
              <w:rPr>
                <w:rFonts w:ascii="Arial" w:hAnsi="Arial" w:cs="Arial"/>
              </w:rPr>
            </w:pPr>
            <w:r w:rsidRPr="002E12D0">
              <w:rPr>
                <w:rFonts w:ascii="Arial" w:hAnsi="Arial" w:cs="Arial"/>
              </w:rPr>
              <w:t>7</w:t>
            </w:r>
          </w:p>
        </w:tc>
        <w:tc>
          <w:tcPr>
            <w:tcW w:w="3543" w:type="dxa"/>
          </w:tcPr>
          <w:p w14:paraId="2B95F27B" w14:textId="77777777" w:rsidR="00C12989" w:rsidRPr="002E12D0" w:rsidRDefault="00C12989" w:rsidP="00C12989">
            <w:pPr>
              <w:pStyle w:val="ListParagraph"/>
              <w:ind w:left="0"/>
              <w:rPr>
                <w:rFonts w:ascii="Arial" w:hAnsi="Arial" w:cs="Arial"/>
              </w:rPr>
            </w:pPr>
            <w:r w:rsidRPr="002E12D0">
              <w:rPr>
                <w:rFonts w:ascii="Arial" w:hAnsi="Arial" w:cs="Arial"/>
              </w:rPr>
              <w:t>Other</w:t>
            </w:r>
          </w:p>
          <w:p w14:paraId="328423FD" w14:textId="77777777" w:rsidR="00A654B0" w:rsidRPr="002E12D0" w:rsidRDefault="00A654B0" w:rsidP="00C12989">
            <w:pPr>
              <w:pStyle w:val="ListParagraph"/>
              <w:ind w:left="0"/>
              <w:rPr>
                <w:rFonts w:ascii="Arial" w:hAnsi="Arial" w:cs="Arial"/>
              </w:rPr>
            </w:pPr>
          </w:p>
          <w:p w14:paraId="2F0A3059" w14:textId="5811F9CF" w:rsidR="00A654B0" w:rsidRPr="002E12D0" w:rsidRDefault="00A654B0" w:rsidP="00C12989">
            <w:pPr>
              <w:pStyle w:val="ListParagraph"/>
              <w:ind w:left="0"/>
              <w:rPr>
                <w:rFonts w:ascii="Arial" w:hAnsi="Arial" w:cs="Arial"/>
              </w:rPr>
            </w:pPr>
          </w:p>
        </w:tc>
        <w:tc>
          <w:tcPr>
            <w:tcW w:w="5165" w:type="dxa"/>
          </w:tcPr>
          <w:p w14:paraId="34ED85A6" w14:textId="77777777" w:rsidR="00C12989" w:rsidRPr="002E12D0" w:rsidRDefault="00C12989" w:rsidP="00C12989">
            <w:pPr>
              <w:pStyle w:val="ListParagraph"/>
              <w:ind w:left="0"/>
              <w:rPr>
                <w:rFonts w:ascii="Arial" w:hAnsi="Arial" w:cs="Arial"/>
              </w:rPr>
            </w:pPr>
          </w:p>
        </w:tc>
      </w:tr>
    </w:tbl>
    <w:p w14:paraId="0D0B940D" w14:textId="17207D16" w:rsidR="0048384D" w:rsidRPr="002E12D0" w:rsidRDefault="0048384D" w:rsidP="0048384D">
      <w:pPr>
        <w:rPr>
          <w:rFonts w:ascii="Arial" w:hAnsi="Arial" w:cs="Arial"/>
        </w:rPr>
      </w:pPr>
    </w:p>
    <w:p w14:paraId="3450C293" w14:textId="12656972" w:rsidR="0048384D" w:rsidRPr="002E12D0" w:rsidRDefault="57D2CDB5" w:rsidP="57D2CDB5">
      <w:pPr>
        <w:rPr>
          <w:rFonts w:ascii="Arial" w:hAnsi="Arial" w:cs="Arial"/>
          <w:bCs/>
        </w:rPr>
      </w:pPr>
      <w:r w:rsidRPr="002E12D0">
        <w:rPr>
          <w:rFonts w:ascii="Arial" w:hAnsi="Arial" w:cs="Arial"/>
          <w:bCs/>
          <w:u w:val="thick"/>
        </w:rPr>
        <w:t>Current treatment/medication</w:t>
      </w:r>
      <w:r w:rsidR="00A654B0" w:rsidRPr="002E12D0">
        <w:rPr>
          <w:rFonts w:ascii="Arial" w:hAnsi="Arial" w:cs="Arial"/>
          <w:bCs/>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21"/>
        <w:gridCol w:w="4621"/>
      </w:tblGrid>
      <w:tr w:rsidR="00A654B0" w:rsidRPr="002E12D0" w14:paraId="1BB6ED76" w14:textId="77777777" w:rsidTr="00972854">
        <w:tc>
          <w:tcPr>
            <w:tcW w:w="4621" w:type="dxa"/>
          </w:tcPr>
          <w:p w14:paraId="53C08FCC" w14:textId="77777777" w:rsidR="00A654B0" w:rsidRPr="002E12D0" w:rsidRDefault="00A654B0" w:rsidP="57D2CDB5">
            <w:pPr>
              <w:rPr>
                <w:rFonts w:ascii="Arial" w:hAnsi="Arial" w:cs="Arial"/>
                <w:bCs/>
              </w:rPr>
            </w:pPr>
          </w:p>
          <w:p w14:paraId="1D596D56" w14:textId="77777777" w:rsidR="00A654B0" w:rsidRPr="002E12D0" w:rsidRDefault="00A654B0" w:rsidP="57D2CDB5">
            <w:pPr>
              <w:rPr>
                <w:rFonts w:ascii="Arial" w:hAnsi="Arial" w:cs="Arial"/>
                <w:bCs/>
              </w:rPr>
            </w:pPr>
          </w:p>
          <w:p w14:paraId="0AC4491F" w14:textId="77777777" w:rsidR="00A654B0" w:rsidRPr="002E12D0" w:rsidRDefault="00A654B0" w:rsidP="57D2CDB5">
            <w:pPr>
              <w:rPr>
                <w:rFonts w:ascii="Arial" w:hAnsi="Arial" w:cs="Arial"/>
                <w:bCs/>
              </w:rPr>
            </w:pPr>
          </w:p>
          <w:p w14:paraId="2735EBAD" w14:textId="77777777" w:rsidR="00A654B0" w:rsidRPr="002E12D0" w:rsidRDefault="00A654B0" w:rsidP="57D2CDB5">
            <w:pPr>
              <w:rPr>
                <w:rFonts w:ascii="Arial" w:hAnsi="Arial" w:cs="Arial"/>
                <w:bCs/>
              </w:rPr>
            </w:pPr>
          </w:p>
          <w:p w14:paraId="5A9F1547" w14:textId="77777777" w:rsidR="00A654B0" w:rsidRPr="002E12D0" w:rsidRDefault="00A654B0" w:rsidP="57D2CDB5">
            <w:pPr>
              <w:rPr>
                <w:rFonts w:ascii="Arial" w:hAnsi="Arial" w:cs="Arial"/>
                <w:bCs/>
              </w:rPr>
            </w:pPr>
          </w:p>
          <w:p w14:paraId="24001EEF" w14:textId="77777777" w:rsidR="00A654B0" w:rsidRPr="002E12D0" w:rsidRDefault="00A654B0" w:rsidP="57D2CDB5">
            <w:pPr>
              <w:rPr>
                <w:rFonts w:ascii="Arial" w:hAnsi="Arial" w:cs="Arial"/>
                <w:bCs/>
              </w:rPr>
            </w:pPr>
          </w:p>
          <w:p w14:paraId="33AF7E02" w14:textId="77777777" w:rsidR="00A654B0" w:rsidRPr="002E12D0" w:rsidRDefault="00A654B0" w:rsidP="57D2CDB5">
            <w:pPr>
              <w:rPr>
                <w:rFonts w:ascii="Arial" w:hAnsi="Arial" w:cs="Arial"/>
                <w:bCs/>
              </w:rPr>
            </w:pPr>
          </w:p>
          <w:p w14:paraId="6E81DBA1" w14:textId="77777777" w:rsidR="00A654B0" w:rsidRPr="002E12D0" w:rsidRDefault="00A654B0" w:rsidP="57D2CDB5">
            <w:pPr>
              <w:rPr>
                <w:rFonts w:ascii="Arial" w:hAnsi="Arial" w:cs="Arial"/>
                <w:bCs/>
              </w:rPr>
            </w:pPr>
          </w:p>
          <w:p w14:paraId="7E71932A" w14:textId="77777777" w:rsidR="00A654B0" w:rsidRPr="002E12D0" w:rsidRDefault="00A654B0" w:rsidP="57D2CDB5">
            <w:pPr>
              <w:rPr>
                <w:rFonts w:ascii="Arial" w:hAnsi="Arial" w:cs="Arial"/>
                <w:bCs/>
              </w:rPr>
            </w:pPr>
          </w:p>
        </w:tc>
        <w:tc>
          <w:tcPr>
            <w:tcW w:w="4621" w:type="dxa"/>
          </w:tcPr>
          <w:p w14:paraId="6627B0CF" w14:textId="77777777" w:rsidR="00A654B0" w:rsidRPr="002E12D0" w:rsidRDefault="00A654B0" w:rsidP="57D2CDB5">
            <w:pPr>
              <w:rPr>
                <w:rFonts w:ascii="Arial" w:hAnsi="Arial" w:cs="Arial"/>
                <w:bCs/>
              </w:rPr>
            </w:pPr>
          </w:p>
        </w:tc>
      </w:tr>
    </w:tbl>
    <w:p w14:paraId="06D3A594" w14:textId="77777777" w:rsidR="00A654B0" w:rsidRPr="002E12D0" w:rsidRDefault="00A654B0" w:rsidP="57D2CDB5">
      <w:pPr>
        <w:rPr>
          <w:rFonts w:ascii="Arial" w:hAnsi="Arial" w:cs="Arial"/>
          <w:bCs/>
          <w:u w:val="thick"/>
        </w:rPr>
      </w:pPr>
    </w:p>
    <w:p w14:paraId="775940BB" w14:textId="77777777" w:rsidR="00A654B0" w:rsidRPr="002E12D0" w:rsidRDefault="57D2CDB5" w:rsidP="57D2CDB5">
      <w:pPr>
        <w:rPr>
          <w:rFonts w:ascii="Arial" w:hAnsi="Arial" w:cs="Arial"/>
          <w:u w:val="thick"/>
        </w:rPr>
      </w:pPr>
      <w:r w:rsidRPr="002E12D0">
        <w:rPr>
          <w:rFonts w:ascii="Arial" w:hAnsi="Arial" w:cs="Arial"/>
          <w:bCs/>
          <w:u w:val="thick"/>
        </w:rPr>
        <w:t>Previous treatment/medication</w:t>
      </w:r>
      <w:r w:rsidRPr="002E12D0">
        <w:rPr>
          <w:rFonts w:ascii="Arial" w:hAnsi="Arial" w:cs="Arial"/>
          <w:u w:val="thick"/>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21"/>
        <w:gridCol w:w="4621"/>
      </w:tblGrid>
      <w:tr w:rsidR="00A654B0" w:rsidRPr="002E12D0" w14:paraId="172B2755" w14:textId="77777777" w:rsidTr="00972854">
        <w:trPr>
          <w:trHeight w:val="2657"/>
        </w:trPr>
        <w:tc>
          <w:tcPr>
            <w:tcW w:w="4621" w:type="dxa"/>
          </w:tcPr>
          <w:p w14:paraId="6D90B487" w14:textId="77777777" w:rsidR="00A654B0" w:rsidRPr="002E12D0" w:rsidRDefault="00A654B0" w:rsidP="57D2CDB5">
            <w:pPr>
              <w:rPr>
                <w:rFonts w:ascii="Arial" w:hAnsi="Arial" w:cs="Arial"/>
                <w:u w:val="thick"/>
              </w:rPr>
            </w:pPr>
          </w:p>
          <w:p w14:paraId="636A9846" w14:textId="77777777" w:rsidR="00A654B0" w:rsidRPr="002E12D0" w:rsidRDefault="00A654B0" w:rsidP="57D2CDB5">
            <w:pPr>
              <w:rPr>
                <w:rFonts w:ascii="Arial" w:hAnsi="Arial" w:cs="Arial"/>
                <w:u w:val="thick"/>
              </w:rPr>
            </w:pPr>
          </w:p>
          <w:p w14:paraId="0B60B1BD" w14:textId="77777777" w:rsidR="00A654B0" w:rsidRPr="002E12D0" w:rsidRDefault="00A654B0" w:rsidP="57D2CDB5">
            <w:pPr>
              <w:rPr>
                <w:rFonts w:ascii="Arial" w:hAnsi="Arial" w:cs="Arial"/>
                <w:u w:val="thick"/>
              </w:rPr>
            </w:pPr>
          </w:p>
          <w:p w14:paraId="178F6040" w14:textId="77777777" w:rsidR="00A654B0" w:rsidRPr="002E12D0" w:rsidRDefault="00A654B0" w:rsidP="57D2CDB5">
            <w:pPr>
              <w:rPr>
                <w:rFonts w:ascii="Arial" w:hAnsi="Arial" w:cs="Arial"/>
                <w:u w:val="thick"/>
              </w:rPr>
            </w:pPr>
          </w:p>
          <w:p w14:paraId="726C40C0" w14:textId="77777777" w:rsidR="00A654B0" w:rsidRPr="002E12D0" w:rsidRDefault="00A654B0" w:rsidP="57D2CDB5">
            <w:pPr>
              <w:rPr>
                <w:rFonts w:ascii="Arial" w:hAnsi="Arial" w:cs="Arial"/>
                <w:u w:val="thick"/>
              </w:rPr>
            </w:pPr>
          </w:p>
          <w:p w14:paraId="047ACB7D" w14:textId="77777777" w:rsidR="00A654B0" w:rsidRPr="002E12D0" w:rsidRDefault="00A654B0" w:rsidP="57D2CDB5">
            <w:pPr>
              <w:rPr>
                <w:rFonts w:ascii="Arial" w:hAnsi="Arial" w:cs="Arial"/>
                <w:u w:val="thick"/>
              </w:rPr>
            </w:pPr>
          </w:p>
          <w:p w14:paraId="75DD274A" w14:textId="77777777" w:rsidR="00972854" w:rsidRPr="002E12D0" w:rsidRDefault="00972854" w:rsidP="57D2CDB5">
            <w:pPr>
              <w:rPr>
                <w:rFonts w:ascii="Arial" w:hAnsi="Arial" w:cs="Arial"/>
                <w:u w:val="thick"/>
              </w:rPr>
            </w:pPr>
          </w:p>
          <w:p w14:paraId="5B0A4299" w14:textId="77777777" w:rsidR="00972854" w:rsidRPr="002E12D0" w:rsidRDefault="00972854" w:rsidP="57D2CDB5">
            <w:pPr>
              <w:rPr>
                <w:rFonts w:ascii="Arial" w:hAnsi="Arial" w:cs="Arial"/>
                <w:u w:val="thick"/>
              </w:rPr>
            </w:pPr>
          </w:p>
        </w:tc>
        <w:tc>
          <w:tcPr>
            <w:tcW w:w="4621" w:type="dxa"/>
          </w:tcPr>
          <w:p w14:paraId="3DFD0D39" w14:textId="77777777" w:rsidR="00A654B0" w:rsidRPr="002E12D0" w:rsidRDefault="00A654B0" w:rsidP="57D2CDB5">
            <w:pPr>
              <w:rPr>
                <w:rFonts w:ascii="Arial" w:hAnsi="Arial" w:cs="Arial"/>
                <w:u w:val="thick"/>
              </w:rPr>
            </w:pPr>
          </w:p>
          <w:p w14:paraId="2FF106C5" w14:textId="77777777" w:rsidR="00A654B0" w:rsidRPr="002E12D0" w:rsidRDefault="00A654B0" w:rsidP="57D2CDB5">
            <w:pPr>
              <w:rPr>
                <w:rFonts w:ascii="Arial" w:hAnsi="Arial" w:cs="Arial"/>
                <w:u w:val="thick"/>
              </w:rPr>
            </w:pPr>
          </w:p>
          <w:p w14:paraId="4C9D7CD9" w14:textId="77777777" w:rsidR="00A654B0" w:rsidRPr="002E12D0" w:rsidRDefault="00A654B0" w:rsidP="57D2CDB5">
            <w:pPr>
              <w:rPr>
                <w:rFonts w:ascii="Arial" w:hAnsi="Arial" w:cs="Arial"/>
                <w:u w:val="thick"/>
              </w:rPr>
            </w:pPr>
          </w:p>
          <w:p w14:paraId="50CB5D09" w14:textId="77777777" w:rsidR="00A654B0" w:rsidRPr="002E12D0" w:rsidRDefault="00A654B0" w:rsidP="57D2CDB5">
            <w:pPr>
              <w:rPr>
                <w:rFonts w:ascii="Arial" w:hAnsi="Arial" w:cs="Arial"/>
                <w:u w:val="thick"/>
              </w:rPr>
            </w:pPr>
          </w:p>
          <w:p w14:paraId="24BCF1B2" w14:textId="77777777" w:rsidR="00A654B0" w:rsidRPr="002E12D0" w:rsidRDefault="00A654B0" w:rsidP="57D2CDB5">
            <w:pPr>
              <w:rPr>
                <w:rFonts w:ascii="Arial" w:hAnsi="Arial" w:cs="Arial"/>
                <w:u w:val="thick"/>
              </w:rPr>
            </w:pPr>
          </w:p>
          <w:p w14:paraId="7F9101D1" w14:textId="77777777" w:rsidR="00A654B0" w:rsidRPr="002E12D0" w:rsidRDefault="00A654B0" w:rsidP="57D2CDB5">
            <w:pPr>
              <w:rPr>
                <w:rFonts w:ascii="Arial" w:hAnsi="Arial" w:cs="Arial"/>
                <w:u w:val="thick"/>
              </w:rPr>
            </w:pPr>
          </w:p>
          <w:p w14:paraId="33A9E10B" w14:textId="77777777" w:rsidR="00A654B0" w:rsidRPr="002E12D0" w:rsidRDefault="00A654B0" w:rsidP="57D2CDB5">
            <w:pPr>
              <w:rPr>
                <w:rFonts w:ascii="Arial" w:hAnsi="Arial" w:cs="Arial"/>
                <w:u w:val="thick"/>
              </w:rPr>
            </w:pPr>
          </w:p>
        </w:tc>
      </w:tr>
    </w:tbl>
    <w:p w14:paraId="403E3515" w14:textId="77777777" w:rsidR="00A654B0" w:rsidRPr="002E12D0" w:rsidRDefault="00A654B0" w:rsidP="57D2CDB5">
      <w:pPr>
        <w:rPr>
          <w:rFonts w:ascii="Arial" w:hAnsi="Arial" w:cs="Arial"/>
          <w:bCs/>
          <w:u w:val="thick"/>
        </w:rPr>
      </w:pPr>
    </w:p>
    <w:p w14:paraId="40393A85" w14:textId="77777777" w:rsidR="00972854" w:rsidRPr="002E12D0" w:rsidRDefault="00972854" w:rsidP="57D2CDB5">
      <w:pPr>
        <w:rPr>
          <w:rFonts w:ascii="Arial" w:hAnsi="Arial" w:cs="Arial"/>
          <w:bCs/>
          <w:u w:val="thick"/>
        </w:rPr>
      </w:pPr>
    </w:p>
    <w:p w14:paraId="78D6DFD1" w14:textId="5D7E4365" w:rsidR="0048384D" w:rsidRPr="002E12D0" w:rsidRDefault="57D2CDB5" w:rsidP="57D2CDB5">
      <w:pPr>
        <w:rPr>
          <w:rFonts w:ascii="Arial" w:hAnsi="Arial" w:cs="Arial"/>
          <w:bCs/>
          <w:u w:val="thick"/>
        </w:rPr>
      </w:pPr>
      <w:r w:rsidRPr="002E12D0">
        <w:rPr>
          <w:rFonts w:ascii="Arial" w:hAnsi="Arial" w:cs="Arial"/>
          <w:bCs/>
          <w:u w:val="thick"/>
        </w:rPr>
        <w:t>Clinicians involved in care</w:t>
      </w:r>
      <w:r w:rsidR="00A654B0" w:rsidRPr="002E12D0">
        <w:rPr>
          <w:rFonts w:ascii="Arial" w:hAnsi="Arial" w:cs="Arial"/>
          <w:bCs/>
          <w:u w:val="thick"/>
        </w:rPr>
        <w:t>:</w:t>
      </w:r>
      <w:r w:rsidR="002D5DFB" w:rsidRPr="002E12D0">
        <w:rPr>
          <w:rFonts w:ascii="Arial" w:hAnsi="Arial" w:cs="Arial"/>
          <w:bCs/>
          <w:u w:val="thick"/>
        </w:rPr>
        <w:t xml:space="preserve"> </w:t>
      </w:r>
      <w:proofErr w:type="gramStart"/>
      <w:r w:rsidR="002D5DFB" w:rsidRPr="002E12D0">
        <w:rPr>
          <w:rFonts w:ascii="Arial" w:hAnsi="Arial" w:cs="Arial"/>
          <w:bCs/>
          <w:u w:val="thick"/>
        </w:rPr>
        <w:t>( they</w:t>
      </w:r>
      <w:proofErr w:type="gramEnd"/>
      <w:r w:rsidR="002D5DFB" w:rsidRPr="002E12D0">
        <w:rPr>
          <w:rFonts w:ascii="Arial" w:hAnsi="Arial" w:cs="Arial"/>
          <w:bCs/>
          <w:u w:val="thick"/>
        </w:rPr>
        <w:t xml:space="preserve"> will be copied into all communication)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21"/>
        <w:gridCol w:w="4621"/>
      </w:tblGrid>
      <w:tr w:rsidR="00A654B0" w:rsidRPr="002E12D0" w14:paraId="352FC415" w14:textId="77777777" w:rsidTr="00972854">
        <w:tc>
          <w:tcPr>
            <w:tcW w:w="4621" w:type="dxa"/>
          </w:tcPr>
          <w:p w14:paraId="04821A5F" w14:textId="77777777" w:rsidR="00A654B0" w:rsidRPr="002E12D0" w:rsidRDefault="00A654B0" w:rsidP="57D2CDB5">
            <w:pPr>
              <w:rPr>
                <w:rFonts w:ascii="Arial" w:hAnsi="Arial" w:cs="Arial"/>
                <w:bCs/>
                <w:u w:val="thick"/>
              </w:rPr>
            </w:pPr>
          </w:p>
          <w:p w14:paraId="0E3A5F98" w14:textId="77777777" w:rsidR="00A654B0" w:rsidRPr="002E12D0" w:rsidRDefault="00A654B0" w:rsidP="57D2CDB5">
            <w:pPr>
              <w:rPr>
                <w:rFonts w:ascii="Arial" w:hAnsi="Arial" w:cs="Arial"/>
                <w:bCs/>
                <w:u w:val="thick"/>
              </w:rPr>
            </w:pPr>
          </w:p>
          <w:p w14:paraId="7071FCB8" w14:textId="77777777" w:rsidR="00A654B0" w:rsidRPr="002E12D0" w:rsidRDefault="00A654B0" w:rsidP="57D2CDB5">
            <w:pPr>
              <w:rPr>
                <w:rFonts w:ascii="Arial" w:hAnsi="Arial" w:cs="Arial"/>
                <w:bCs/>
                <w:u w:val="thick"/>
              </w:rPr>
            </w:pPr>
          </w:p>
          <w:p w14:paraId="5FF90904" w14:textId="77777777" w:rsidR="00A654B0" w:rsidRPr="002E12D0" w:rsidRDefault="00A654B0" w:rsidP="57D2CDB5">
            <w:pPr>
              <w:rPr>
                <w:rFonts w:ascii="Arial" w:hAnsi="Arial" w:cs="Arial"/>
                <w:bCs/>
                <w:u w:val="thick"/>
              </w:rPr>
            </w:pPr>
          </w:p>
          <w:p w14:paraId="6FDBC720" w14:textId="77777777" w:rsidR="00A654B0" w:rsidRPr="002E12D0" w:rsidRDefault="00A654B0" w:rsidP="57D2CDB5">
            <w:pPr>
              <w:rPr>
                <w:rFonts w:ascii="Arial" w:hAnsi="Arial" w:cs="Arial"/>
                <w:bCs/>
                <w:u w:val="thick"/>
              </w:rPr>
            </w:pPr>
          </w:p>
          <w:p w14:paraId="5D730D4F" w14:textId="77777777" w:rsidR="00A654B0" w:rsidRPr="002E12D0" w:rsidRDefault="00A654B0" w:rsidP="57D2CDB5">
            <w:pPr>
              <w:rPr>
                <w:rFonts w:ascii="Arial" w:hAnsi="Arial" w:cs="Arial"/>
                <w:bCs/>
                <w:u w:val="thick"/>
              </w:rPr>
            </w:pPr>
          </w:p>
          <w:p w14:paraId="21D2851D" w14:textId="77777777" w:rsidR="00A654B0" w:rsidRPr="002E12D0" w:rsidRDefault="00A654B0" w:rsidP="57D2CDB5">
            <w:pPr>
              <w:rPr>
                <w:rFonts w:ascii="Arial" w:hAnsi="Arial" w:cs="Arial"/>
                <w:bCs/>
                <w:u w:val="thick"/>
              </w:rPr>
            </w:pPr>
          </w:p>
          <w:p w14:paraId="24497537" w14:textId="77777777" w:rsidR="00A654B0" w:rsidRPr="002E12D0" w:rsidRDefault="00A654B0" w:rsidP="57D2CDB5">
            <w:pPr>
              <w:rPr>
                <w:rFonts w:ascii="Arial" w:hAnsi="Arial" w:cs="Arial"/>
                <w:bCs/>
                <w:u w:val="thick"/>
              </w:rPr>
            </w:pPr>
          </w:p>
          <w:p w14:paraId="51647CEA" w14:textId="77777777" w:rsidR="00A654B0" w:rsidRPr="002E12D0" w:rsidRDefault="00A654B0" w:rsidP="57D2CDB5">
            <w:pPr>
              <w:rPr>
                <w:rFonts w:ascii="Arial" w:hAnsi="Arial" w:cs="Arial"/>
                <w:bCs/>
                <w:u w:val="thick"/>
              </w:rPr>
            </w:pPr>
          </w:p>
        </w:tc>
        <w:tc>
          <w:tcPr>
            <w:tcW w:w="4621" w:type="dxa"/>
          </w:tcPr>
          <w:p w14:paraId="1719005E" w14:textId="77777777" w:rsidR="00A654B0" w:rsidRPr="002E12D0" w:rsidRDefault="00A654B0" w:rsidP="57D2CDB5">
            <w:pPr>
              <w:rPr>
                <w:rFonts w:ascii="Arial" w:hAnsi="Arial" w:cs="Arial"/>
                <w:bCs/>
                <w:u w:val="thick"/>
              </w:rPr>
            </w:pPr>
          </w:p>
        </w:tc>
      </w:tr>
    </w:tbl>
    <w:p w14:paraId="312283FE" w14:textId="77777777" w:rsidR="00A654B0" w:rsidRPr="002E12D0" w:rsidRDefault="00A654B0" w:rsidP="57D2CDB5">
      <w:pPr>
        <w:rPr>
          <w:rFonts w:ascii="Arial" w:hAnsi="Arial" w:cs="Arial"/>
          <w:bCs/>
          <w:u w:val="thick"/>
        </w:rPr>
      </w:pPr>
    </w:p>
    <w:p w14:paraId="07573F4E" w14:textId="0EB7338A" w:rsidR="0048384D" w:rsidRPr="002E12D0" w:rsidRDefault="57D2CDB5" w:rsidP="57D2CDB5">
      <w:pPr>
        <w:rPr>
          <w:rFonts w:ascii="Arial" w:hAnsi="Arial" w:cs="Arial"/>
          <w:bCs/>
          <w:u w:val="thick"/>
        </w:rPr>
      </w:pPr>
      <w:r w:rsidRPr="002E12D0">
        <w:rPr>
          <w:rFonts w:ascii="Arial" w:hAnsi="Arial" w:cs="Arial"/>
          <w:bCs/>
          <w:u w:val="thick"/>
        </w:rPr>
        <w:t xml:space="preserve">Named </w:t>
      </w:r>
      <w:r w:rsidR="002D5DFB" w:rsidRPr="002E12D0">
        <w:rPr>
          <w:rFonts w:ascii="Arial" w:hAnsi="Arial" w:cs="Arial"/>
          <w:bCs/>
          <w:u w:val="thick"/>
        </w:rPr>
        <w:t xml:space="preserve">Local Lead </w:t>
      </w:r>
      <w:r w:rsidRPr="002E12D0">
        <w:rPr>
          <w:rFonts w:ascii="Arial" w:hAnsi="Arial" w:cs="Arial"/>
          <w:bCs/>
          <w:u w:val="thick"/>
        </w:rPr>
        <w:t xml:space="preserve">Paediatrician </w:t>
      </w:r>
      <w:r w:rsidR="002D5DFB" w:rsidRPr="002E12D0">
        <w:rPr>
          <w:rFonts w:ascii="Arial" w:hAnsi="Arial" w:cs="Arial"/>
          <w:bCs/>
          <w:u w:val="thick"/>
        </w:rPr>
        <w:t>-</w:t>
      </w:r>
      <w:r w:rsidRPr="002E12D0">
        <w:rPr>
          <w:rFonts w:ascii="Arial" w:hAnsi="Arial" w:cs="Arial"/>
          <w:bCs/>
          <w:u w:val="thick"/>
        </w:rPr>
        <w:t>contact details</w:t>
      </w:r>
      <w:r w:rsidR="00A654B0" w:rsidRPr="002E12D0">
        <w:rPr>
          <w:rFonts w:ascii="Arial" w:hAnsi="Arial" w:cs="Arial"/>
          <w:bCs/>
          <w:u w:val="thick"/>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21"/>
        <w:gridCol w:w="4621"/>
      </w:tblGrid>
      <w:tr w:rsidR="00F240EF" w:rsidRPr="002E12D0" w14:paraId="7254907D" w14:textId="77777777" w:rsidTr="00972854">
        <w:tc>
          <w:tcPr>
            <w:tcW w:w="4621" w:type="dxa"/>
          </w:tcPr>
          <w:p w14:paraId="3137FCDA" w14:textId="77777777" w:rsidR="00F240EF" w:rsidRPr="002E12D0" w:rsidRDefault="00F240EF" w:rsidP="57D2CDB5">
            <w:pPr>
              <w:rPr>
                <w:rFonts w:ascii="Arial" w:hAnsi="Arial" w:cs="Arial"/>
                <w:bCs/>
                <w:u w:val="thick"/>
              </w:rPr>
            </w:pPr>
          </w:p>
          <w:p w14:paraId="4BEC1155" w14:textId="77777777" w:rsidR="00F240EF" w:rsidRPr="002E12D0" w:rsidRDefault="00F240EF" w:rsidP="57D2CDB5">
            <w:pPr>
              <w:rPr>
                <w:rFonts w:ascii="Arial" w:hAnsi="Arial" w:cs="Arial"/>
                <w:bCs/>
                <w:u w:val="thick"/>
              </w:rPr>
            </w:pPr>
          </w:p>
          <w:p w14:paraId="3A61D76D" w14:textId="77777777" w:rsidR="00F240EF" w:rsidRPr="002E12D0" w:rsidRDefault="00F240EF" w:rsidP="57D2CDB5">
            <w:pPr>
              <w:rPr>
                <w:rFonts w:ascii="Arial" w:hAnsi="Arial" w:cs="Arial"/>
                <w:bCs/>
                <w:u w:val="thick"/>
              </w:rPr>
            </w:pPr>
          </w:p>
          <w:p w14:paraId="2B8E2848" w14:textId="77777777" w:rsidR="00F240EF" w:rsidRPr="002E12D0" w:rsidRDefault="00F240EF" w:rsidP="57D2CDB5">
            <w:pPr>
              <w:rPr>
                <w:rFonts w:ascii="Arial" w:hAnsi="Arial" w:cs="Arial"/>
                <w:bCs/>
                <w:u w:val="thick"/>
              </w:rPr>
            </w:pPr>
          </w:p>
        </w:tc>
        <w:tc>
          <w:tcPr>
            <w:tcW w:w="4621" w:type="dxa"/>
          </w:tcPr>
          <w:p w14:paraId="56923980" w14:textId="77777777" w:rsidR="00F240EF" w:rsidRPr="002E12D0" w:rsidRDefault="00F240EF" w:rsidP="57D2CDB5">
            <w:pPr>
              <w:rPr>
                <w:rFonts w:ascii="Arial" w:hAnsi="Arial" w:cs="Arial"/>
                <w:bCs/>
                <w:u w:val="thick"/>
              </w:rPr>
            </w:pPr>
          </w:p>
          <w:p w14:paraId="07AC26AE" w14:textId="77777777" w:rsidR="00F240EF" w:rsidRPr="002E12D0" w:rsidRDefault="00F240EF" w:rsidP="57D2CDB5">
            <w:pPr>
              <w:rPr>
                <w:rFonts w:ascii="Arial" w:hAnsi="Arial" w:cs="Arial"/>
                <w:bCs/>
                <w:u w:val="thick"/>
              </w:rPr>
            </w:pPr>
          </w:p>
        </w:tc>
      </w:tr>
    </w:tbl>
    <w:p w14:paraId="42B4D996" w14:textId="77777777" w:rsidR="00F240EF" w:rsidRPr="002E12D0" w:rsidRDefault="00F240EF" w:rsidP="0048384D">
      <w:pPr>
        <w:rPr>
          <w:rFonts w:ascii="Arial" w:hAnsi="Arial" w:cs="Arial"/>
          <w:bCs/>
          <w:u w:val="thick"/>
        </w:rPr>
      </w:pPr>
    </w:p>
    <w:p w14:paraId="1E0FFBC9" w14:textId="4F66329C" w:rsidR="00A654B0" w:rsidRPr="002E12D0" w:rsidRDefault="00A654B0" w:rsidP="0048384D">
      <w:pPr>
        <w:rPr>
          <w:rFonts w:ascii="Arial" w:hAnsi="Arial" w:cs="Arial"/>
          <w:bCs/>
          <w:u w:val="thick"/>
        </w:rPr>
      </w:pPr>
      <w:r w:rsidRPr="002E12D0">
        <w:rPr>
          <w:rFonts w:ascii="Arial" w:hAnsi="Arial" w:cs="Arial"/>
          <w:bCs/>
          <w:u w:val="thick"/>
        </w:rPr>
        <w:t xml:space="preserve">Any other </w:t>
      </w:r>
      <w:proofErr w:type="spellStart"/>
      <w:r w:rsidR="00CF6376" w:rsidRPr="002E12D0">
        <w:rPr>
          <w:rFonts w:ascii="Arial" w:hAnsi="Arial" w:cs="Arial"/>
          <w:bCs/>
          <w:u w:val="thick"/>
        </w:rPr>
        <w:t>relavant</w:t>
      </w:r>
      <w:proofErr w:type="spellEnd"/>
      <w:r w:rsidR="00CF6376" w:rsidRPr="002E12D0">
        <w:rPr>
          <w:rFonts w:ascii="Arial" w:hAnsi="Arial" w:cs="Arial"/>
          <w:bCs/>
          <w:u w:val="thick"/>
        </w:rPr>
        <w:t xml:space="preserve"> medical </w:t>
      </w:r>
      <w:r w:rsidRPr="002E12D0">
        <w:rPr>
          <w:rFonts w:ascii="Arial" w:hAnsi="Arial" w:cs="Arial"/>
          <w:bCs/>
          <w:u w:val="thick"/>
        </w:rPr>
        <w:t>information</w:t>
      </w:r>
      <w:r w:rsidR="00CF6376" w:rsidRPr="002E12D0">
        <w:rPr>
          <w:rFonts w:ascii="Arial" w:hAnsi="Arial" w:cs="Arial"/>
          <w:bCs/>
          <w:u w:val="thick"/>
        </w:rPr>
        <w:t xml:space="preserve"> or any specific concerns you would like us to address</w:t>
      </w:r>
      <w:r w:rsidRPr="002E12D0">
        <w:rPr>
          <w:rFonts w:ascii="Arial" w:hAnsi="Arial" w:cs="Arial"/>
          <w:bCs/>
          <w:u w:val="thick"/>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21"/>
        <w:gridCol w:w="4621"/>
      </w:tblGrid>
      <w:tr w:rsidR="00A654B0" w:rsidRPr="002E12D0" w14:paraId="451669FF" w14:textId="77777777" w:rsidTr="00EE5025">
        <w:trPr>
          <w:trHeight w:val="2912"/>
        </w:trPr>
        <w:tc>
          <w:tcPr>
            <w:tcW w:w="4621" w:type="dxa"/>
          </w:tcPr>
          <w:p w14:paraId="3068EF2B" w14:textId="77777777" w:rsidR="00A654B0" w:rsidRPr="002E12D0" w:rsidRDefault="00A654B0" w:rsidP="0048384D">
            <w:pPr>
              <w:rPr>
                <w:rFonts w:ascii="Arial" w:hAnsi="Arial" w:cs="Arial"/>
              </w:rPr>
            </w:pPr>
          </w:p>
          <w:p w14:paraId="44AC14B8" w14:textId="77777777" w:rsidR="00A654B0" w:rsidRPr="002E12D0" w:rsidRDefault="00A654B0" w:rsidP="0048384D">
            <w:pPr>
              <w:rPr>
                <w:rFonts w:ascii="Arial" w:hAnsi="Arial" w:cs="Arial"/>
              </w:rPr>
            </w:pPr>
          </w:p>
          <w:p w14:paraId="18A3B75B" w14:textId="77777777" w:rsidR="00A654B0" w:rsidRPr="002E12D0" w:rsidRDefault="00A654B0" w:rsidP="0048384D">
            <w:pPr>
              <w:rPr>
                <w:rFonts w:ascii="Arial" w:hAnsi="Arial" w:cs="Arial"/>
              </w:rPr>
            </w:pPr>
          </w:p>
          <w:p w14:paraId="5BBDCFBC" w14:textId="77777777" w:rsidR="00A654B0" w:rsidRPr="002E12D0" w:rsidRDefault="00A654B0" w:rsidP="0048384D">
            <w:pPr>
              <w:rPr>
                <w:rFonts w:ascii="Arial" w:hAnsi="Arial" w:cs="Arial"/>
              </w:rPr>
            </w:pPr>
          </w:p>
          <w:p w14:paraId="1BD7498C" w14:textId="77777777" w:rsidR="00A654B0" w:rsidRPr="002E12D0" w:rsidRDefault="00A654B0" w:rsidP="0048384D">
            <w:pPr>
              <w:rPr>
                <w:rFonts w:ascii="Arial" w:hAnsi="Arial" w:cs="Arial"/>
              </w:rPr>
            </w:pPr>
          </w:p>
          <w:p w14:paraId="2D2D4911" w14:textId="77777777" w:rsidR="00A654B0" w:rsidRPr="002E12D0" w:rsidRDefault="00A654B0" w:rsidP="0048384D">
            <w:pPr>
              <w:rPr>
                <w:rFonts w:ascii="Arial" w:hAnsi="Arial" w:cs="Arial"/>
              </w:rPr>
            </w:pPr>
          </w:p>
          <w:p w14:paraId="3D58D669" w14:textId="77777777" w:rsidR="00A654B0" w:rsidRPr="002E12D0" w:rsidRDefault="00A654B0" w:rsidP="0048384D">
            <w:pPr>
              <w:rPr>
                <w:rFonts w:ascii="Arial" w:hAnsi="Arial" w:cs="Arial"/>
              </w:rPr>
            </w:pPr>
          </w:p>
          <w:p w14:paraId="14264DB1" w14:textId="77777777" w:rsidR="00A654B0" w:rsidRPr="002E12D0" w:rsidRDefault="00A654B0" w:rsidP="0048384D">
            <w:pPr>
              <w:rPr>
                <w:rFonts w:ascii="Arial" w:hAnsi="Arial" w:cs="Arial"/>
              </w:rPr>
            </w:pPr>
          </w:p>
          <w:p w14:paraId="43BC8A31" w14:textId="77777777" w:rsidR="00A654B0" w:rsidRPr="002E12D0" w:rsidRDefault="00A654B0" w:rsidP="0048384D">
            <w:pPr>
              <w:rPr>
                <w:rFonts w:ascii="Arial" w:hAnsi="Arial" w:cs="Arial"/>
              </w:rPr>
            </w:pPr>
          </w:p>
        </w:tc>
        <w:tc>
          <w:tcPr>
            <w:tcW w:w="4621" w:type="dxa"/>
          </w:tcPr>
          <w:p w14:paraId="330E4268" w14:textId="77777777" w:rsidR="00A654B0" w:rsidRPr="002E12D0" w:rsidRDefault="00A654B0" w:rsidP="0048384D">
            <w:pPr>
              <w:rPr>
                <w:rFonts w:ascii="Arial" w:hAnsi="Arial" w:cs="Arial"/>
              </w:rPr>
            </w:pPr>
          </w:p>
        </w:tc>
      </w:tr>
    </w:tbl>
    <w:p w14:paraId="663B0816" w14:textId="77777777" w:rsidR="00A654B0" w:rsidRPr="002E12D0" w:rsidRDefault="00A654B0" w:rsidP="0048384D">
      <w:pPr>
        <w:rPr>
          <w:rFonts w:ascii="Arial" w:hAnsi="Arial" w:cs="Arial"/>
        </w:rPr>
      </w:pPr>
    </w:p>
    <w:p w14:paraId="3A8CF16C" w14:textId="5A210781" w:rsidR="00C13A3A" w:rsidRPr="002E12D0" w:rsidRDefault="00C13A3A" w:rsidP="00C13A3A">
      <w:pPr>
        <w:pStyle w:val="Body"/>
        <w:rPr>
          <w:rFonts w:ascii="Arial" w:hAnsi="Arial" w:cs="Arial"/>
        </w:rPr>
      </w:pPr>
      <w:r w:rsidRPr="002E12D0">
        <w:rPr>
          <w:rFonts w:ascii="Arial" w:hAnsi="Arial" w:cs="Arial"/>
        </w:rPr>
        <w:t>Signature of Clinician                                                                                              Date:</w:t>
      </w:r>
    </w:p>
    <w:p w14:paraId="4C169A7E" w14:textId="77777777" w:rsidR="00C13A3A" w:rsidRPr="002E12D0" w:rsidRDefault="00C13A3A" w:rsidP="00C13A3A">
      <w:pPr>
        <w:pStyle w:val="Body"/>
        <w:ind w:left="360"/>
        <w:rPr>
          <w:rFonts w:ascii="Arial" w:hAnsi="Arial" w:cs="Arial"/>
          <w:i/>
        </w:rPr>
      </w:pPr>
    </w:p>
    <w:p w14:paraId="1A31C0F2" w14:textId="77777777" w:rsidR="00C13A3A" w:rsidRPr="002E12D0" w:rsidRDefault="00C13A3A" w:rsidP="00C13A3A">
      <w:pPr>
        <w:pStyle w:val="Body"/>
        <w:ind w:left="360"/>
        <w:rPr>
          <w:rFonts w:ascii="Arial" w:hAnsi="Arial" w:cs="Arial"/>
          <w:i/>
        </w:rPr>
      </w:pPr>
    </w:p>
    <w:p w14:paraId="01C3D058" w14:textId="77777777" w:rsidR="00C13A3A" w:rsidRPr="002E12D0" w:rsidRDefault="00C13A3A" w:rsidP="00C13A3A">
      <w:pPr>
        <w:pStyle w:val="Body"/>
        <w:ind w:left="360"/>
        <w:rPr>
          <w:rFonts w:ascii="Arial" w:hAnsi="Arial" w:cs="Arial"/>
          <w:i/>
        </w:rPr>
      </w:pPr>
    </w:p>
    <w:p w14:paraId="501C7DEF" w14:textId="77777777" w:rsidR="00C13A3A" w:rsidRPr="002E12D0" w:rsidRDefault="00C13A3A" w:rsidP="00C13A3A">
      <w:pPr>
        <w:pStyle w:val="Body"/>
        <w:ind w:left="360"/>
        <w:rPr>
          <w:rFonts w:ascii="Arial" w:hAnsi="Arial" w:cs="Arial"/>
          <w:i/>
        </w:rPr>
      </w:pPr>
    </w:p>
    <w:p w14:paraId="70181BFB" w14:textId="77777777" w:rsidR="00C13A3A" w:rsidRPr="002E12D0" w:rsidRDefault="00C13A3A" w:rsidP="00C13A3A">
      <w:pPr>
        <w:pStyle w:val="Body"/>
        <w:ind w:left="360"/>
        <w:rPr>
          <w:rFonts w:ascii="Arial" w:hAnsi="Arial" w:cs="Arial"/>
          <w:i/>
        </w:rPr>
      </w:pPr>
    </w:p>
    <w:p w14:paraId="67F65B13" w14:textId="77777777" w:rsidR="00C13A3A" w:rsidRPr="002E12D0" w:rsidRDefault="00C13A3A" w:rsidP="00C13A3A">
      <w:pPr>
        <w:pStyle w:val="Body"/>
        <w:ind w:left="360"/>
        <w:rPr>
          <w:rFonts w:ascii="Arial" w:hAnsi="Arial" w:cs="Arial"/>
          <w:i/>
        </w:rPr>
      </w:pPr>
    </w:p>
    <w:sectPr w:rsidR="00C13A3A" w:rsidRPr="002E12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8CF"/>
    <w:multiLevelType w:val="hybridMultilevel"/>
    <w:tmpl w:val="34F4C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6B1CC0"/>
    <w:multiLevelType w:val="hybridMultilevel"/>
    <w:tmpl w:val="53E6F7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5D41EE"/>
    <w:multiLevelType w:val="hybridMultilevel"/>
    <w:tmpl w:val="8320024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C90025"/>
    <w:multiLevelType w:val="hybridMultilevel"/>
    <w:tmpl w:val="07F21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480129E"/>
    <w:multiLevelType w:val="hybridMultilevel"/>
    <w:tmpl w:val="1A78D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D3A2455"/>
    <w:multiLevelType w:val="hybridMultilevel"/>
    <w:tmpl w:val="33744EF0"/>
    <w:lvl w:ilvl="0" w:tplc="7FF8D5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84D"/>
    <w:rsid w:val="000A79FE"/>
    <w:rsid w:val="0016615B"/>
    <w:rsid w:val="001806E1"/>
    <w:rsid w:val="001D50A4"/>
    <w:rsid w:val="002D5DFB"/>
    <w:rsid w:val="002E12D0"/>
    <w:rsid w:val="00307206"/>
    <w:rsid w:val="0034204C"/>
    <w:rsid w:val="003437C3"/>
    <w:rsid w:val="00454327"/>
    <w:rsid w:val="0048384D"/>
    <w:rsid w:val="004E1654"/>
    <w:rsid w:val="005742AC"/>
    <w:rsid w:val="00597423"/>
    <w:rsid w:val="0063380A"/>
    <w:rsid w:val="006E5B06"/>
    <w:rsid w:val="0080453D"/>
    <w:rsid w:val="00816414"/>
    <w:rsid w:val="008D5DD7"/>
    <w:rsid w:val="00972854"/>
    <w:rsid w:val="009A6B69"/>
    <w:rsid w:val="00A654B0"/>
    <w:rsid w:val="00B6653B"/>
    <w:rsid w:val="00BA51D2"/>
    <w:rsid w:val="00C12989"/>
    <w:rsid w:val="00C13A3A"/>
    <w:rsid w:val="00CF6376"/>
    <w:rsid w:val="00DA4299"/>
    <w:rsid w:val="00E43431"/>
    <w:rsid w:val="00E6231E"/>
    <w:rsid w:val="00EA3F8F"/>
    <w:rsid w:val="00EE5025"/>
    <w:rsid w:val="00F240EF"/>
    <w:rsid w:val="00FB5140"/>
    <w:rsid w:val="00FE2539"/>
    <w:rsid w:val="57D2C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A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84D"/>
    <w:pPr>
      <w:ind w:left="720"/>
      <w:contextualSpacing/>
    </w:pPr>
  </w:style>
  <w:style w:type="paragraph" w:customStyle="1" w:styleId="Body">
    <w:name w:val="Body"/>
    <w:rsid w:val="00E4343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styleId="BalloonText">
    <w:name w:val="Balloon Text"/>
    <w:basedOn w:val="Normal"/>
    <w:link w:val="BalloonTextChar"/>
    <w:uiPriority w:val="99"/>
    <w:semiHidden/>
    <w:unhideWhenUsed/>
    <w:rsid w:val="000A7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9FE"/>
    <w:rPr>
      <w:rFonts w:ascii="Tahoma" w:hAnsi="Tahoma" w:cs="Tahoma"/>
      <w:sz w:val="16"/>
      <w:szCs w:val="16"/>
    </w:rPr>
  </w:style>
  <w:style w:type="table" w:styleId="TableGrid">
    <w:name w:val="Table Grid"/>
    <w:basedOn w:val="TableNormal"/>
    <w:uiPriority w:val="59"/>
    <w:rsid w:val="00454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84D"/>
    <w:pPr>
      <w:ind w:left="720"/>
      <w:contextualSpacing/>
    </w:pPr>
  </w:style>
  <w:style w:type="paragraph" w:customStyle="1" w:styleId="Body">
    <w:name w:val="Body"/>
    <w:rsid w:val="00E4343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styleId="BalloonText">
    <w:name w:val="Balloon Text"/>
    <w:basedOn w:val="Normal"/>
    <w:link w:val="BalloonTextChar"/>
    <w:uiPriority w:val="99"/>
    <w:semiHidden/>
    <w:unhideWhenUsed/>
    <w:rsid w:val="000A7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9FE"/>
    <w:rPr>
      <w:rFonts w:ascii="Tahoma" w:hAnsi="Tahoma" w:cs="Tahoma"/>
      <w:sz w:val="16"/>
      <w:szCs w:val="16"/>
    </w:rPr>
  </w:style>
  <w:style w:type="table" w:styleId="TableGrid">
    <w:name w:val="Table Grid"/>
    <w:basedOn w:val="TableNormal"/>
    <w:uiPriority w:val="59"/>
    <w:rsid w:val="00454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4458A7C0712848A6CA925AE8B6D73F" ma:contentTypeVersion="13" ma:contentTypeDescription="Create a new document." ma:contentTypeScope="" ma:versionID="9c218c0522503c1a263ae7400b805c02">
  <xsd:schema xmlns:xsd="http://www.w3.org/2001/XMLSchema" xmlns:xs="http://www.w3.org/2001/XMLSchema" xmlns:p="http://schemas.microsoft.com/office/2006/metadata/properties" xmlns:ns3="9e8ff080-4403-4f40-b884-2882215db980" xmlns:ns4="01f31dbc-1b71-4f1e-bbdc-a6f97f1517bb" targetNamespace="http://schemas.microsoft.com/office/2006/metadata/properties" ma:root="true" ma:fieldsID="0b858508d0ef9826f7c6764369760514" ns3:_="" ns4:_="">
    <xsd:import namespace="9e8ff080-4403-4f40-b884-2882215db980"/>
    <xsd:import namespace="01f31dbc-1b71-4f1e-bbdc-a6f97f1517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ff080-4403-4f40-b884-2882215db9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31dbc-1b71-4f1e-bbdc-a6f97f1517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D3EECE-8A8F-43F5-A411-858B5854786F}">
  <ds:schemaRefs>
    <ds:schemaRef ds:uri="http://schemas.microsoft.com/sharepoint/v3/contenttype/forms"/>
  </ds:schemaRefs>
</ds:datastoreItem>
</file>

<file path=customXml/itemProps2.xml><?xml version="1.0" encoding="utf-8"?>
<ds:datastoreItem xmlns:ds="http://schemas.openxmlformats.org/officeDocument/2006/customXml" ds:itemID="{1C3C6451-4BE2-4D02-B0F6-32F3CA57B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ff080-4403-4f40-b884-2882215db980"/>
    <ds:schemaRef ds:uri="01f31dbc-1b71-4f1e-bbdc-a6f97f15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189A04-D3BE-481D-9C5D-25FD15DF77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Israni Anil</dc:creator>
  <cp:lastModifiedBy>Patel Manisha</cp:lastModifiedBy>
  <cp:revision>3</cp:revision>
  <dcterms:created xsi:type="dcterms:W3CDTF">2021-12-02T13:06:00Z</dcterms:created>
  <dcterms:modified xsi:type="dcterms:W3CDTF">2021-12-02T16:06:00Z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0x010100944458A7C0712848A6CA925AE8B6D73F</vt:lpwstr>
  </property>
</Properties>
</file>