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7B1E3" w14:textId="5461235A" w:rsidR="003F4302" w:rsidRDefault="006B1978" w:rsidP="00ED7F86">
      <w:pPr>
        <w:jc w:val="right"/>
        <w:rPr>
          <w:rFonts w:ascii="Arial" w:hAnsi="Arial"/>
          <w:szCs w:val="20"/>
          <w:lang w:eastAsia="en-US"/>
        </w:rPr>
      </w:pPr>
      <w:bookmarkStart w:id="0" w:name="_GoBack"/>
      <w:bookmarkEnd w:id="0"/>
      <w:r>
        <w:rPr>
          <w:rFonts w:cs="Arial"/>
          <w:b/>
          <w:noProof/>
          <w:szCs w:val="22"/>
        </w:rPr>
        <w:drawing>
          <wp:anchor distT="0" distB="0" distL="114300" distR="114300" simplePos="0" relativeHeight="251681792" behindDoc="1" locked="0" layoutInCell="1" allowOverlap="1" wp14:anchorId="2A50004D" wp14:editId="21809BC1">
            <wp:simplePos x="0" y="0"/>
            <wp:positionH relativeFrom="column">
              <wp:posOffset>4631690</wp:posOffset>
            </wp:positionH>
            <wp:positionV relativeFrom="paragraph">
              <wp:posOffset>6985</wp:posOffset>
            </wp:positionV>
            <wp:extent cx="2048510" cy="779145"/>
            <wp:effectExtent l="0" t="0" r="8890" b="1905"/>
            <wp:wrapThrough wrapText="bothSides">
              <wp:wrapPolygon edited="0">
                <wp:start x="0" y="0"/>
                <wp:lineTo x="0" y="21125"/>
                <wp:lineTo x="21493" y="21125"/>
                <wp:lineTo x="21493" y="0"/>
                <wp:lineTo x="0" y="0"/>
              </wp:wrapPolygon>
            </wp:wrapThrough>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048510" cy="779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Cs w:val="20"/>
        </w:rPr>
        <w:drawing>
          <wp:anchor distT="0" distB="0" distL="114300" distR="114300" simplePos="0" relativeHeight="251670528" behindDoc="1" locked="0" layoutInCell="1" allowOverlap="1" wp14:anchorId="5745C6A0" wp14:editId="4138D6E6">
            <wp:simplePos x="0" y="0"/>
            <wp:positionH relativeFrom="column">
              <wp:posOffset>-66675</wp:posOffset>
            </wp:positionH>
            <wp:positionV relativeFrom="paragraph">
              <wp:posOffset>-69850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0"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i/>
          <w:noProof/>
        </w:rPr>
        <w:drawing>
          <wp:anchor distT="0" distB="0" distL="114300" distR="114300" simplePos="0" relativeHeight="251680768" behindDoc="0" locked="0" layoutInCell="1" allowOverlap="1" wp14:anchorId="3AB63F89" wp14:editId="51A9EFC3">
            <wp:simplePos x="0" y="0"/>
            <wp:positionH relativeFrom="margin">
              <wp:posOffset>1371600</wp:posOffset>
            </wp:positionH>
            <wp:positionV relativeFrom="margin">
              <wp:posOffset>10160</wp:posOffset>
            </wp:positionV>
            <wp:extent cx="1617980" cy="775970"/>
            <wp:effectExtent l="0" t="0" r="127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7980" cy="775970"/>
                    </a:xfrm>
                    <a:prstGeom prst="rect">
                      <a:avLst/>
                    </a:prstGeom>
                    <a:noFill/>
                  </pic:spPr>
                </pic:pic>
              </a:graphicData>
            </a:graphic>
            <wp14:sizeRelH relativeFrom="margin">
              <wp14:pctWidth>0</wp14:pctWidth>
            </wp14:sizeRelH>
            <wp14:sizeRelV relativeFrom="margin">
              <wp14:pctHeight>0</wp14:pctHeight>
            </wp14:sizeRelV>
          </wp:anchor>
        </w:drawing>
      </w:r>
      <w:r w:rsidRPr="00C739E5">
        <w:rPr>
          <w:b/>
          <w:i/>
          <w:noProof/>
        </w:rPr>
        <w:drawing>
          <wp:anchor distT="0" distB="0" distL="114300" distR="114300" simplePos="0" relativeHeight="251683840" behindDoc="0" locked="0" layoutInCell="1" allowOverlap="1" wp14:anchorId="23FE5256" wp14:editId="2D960C69">
            <wp:simplePos x="0" y="0"/>
            <wp:positionH relativeFrom="margin">
              <wp:posOffset>3185795</wp:posOffset>
            </wp:positionH>
            <wp:positionV relativeFrom="margin">
              <wp:posOffset>6985</wp:posOffset>
            </wp:positionV>
            <wp:extent cx="1198245" cy="793115"/>
            <wp:effectExtent l="0" t="0" r="190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8245" cy="793115"/>
                    </a:xfrm>
                    <a:prstGeom prst="rect">
                      <a:avLst/>
                    </a:prstGeom>
                    <a:noFill/>
                  </pic:spPr>
                </pic:pic>
              </a:graphicData>
            </a:graphic>
            <wp14:sizeRelH relativeFrom="margin">
              <wp14:pctWidth>0</wp14:pctWidth>
            </wp14:sizeRelH>
            <wp14:sizeRelV relativeFrom="margin">
              <wp14:pctHeight>0</wp14:pctHeight>
            </wp14:sizeRelV>
          </wp:anchor>
        </w:drawing>
      </w:r>
    </w:p>
    <w:p w14:paraId="1D9035F2" w14:textId="66D1F333" w:rsidR="003F4302" w:rsidRDefault="003F4302" w:rsidP="00ED7F86">
      <w:pPr>
        <w:jc w:val="right"/>
        <w:rPr>
          <w:rFonts w:ascii="Arial" w:hAnsi="Arial"/>
          <w:szCs w:val="20"/>
          <w:lang w:eastAsia="en-US"/>
        </w:rPr>
      </w:pPr>
    </w:p>
    <w:p w14:paraId="40724EB8" w14:textId="77777777" w:rsidR="003F4302" w:rsidRDefault="003F4302" w:rsidP="00ED7F86">
      <w:pPr>
        <w:jc w:val="right"/>
        <w:rPr>
          <w:rFonts w:ascii="Arial" w:hAnsi="Arial"/>
          <w:szCs w:val="20"/>
          <w:lang w:eastAsia="en-US"/>
        </w:rPr>
      </w:pPr>
    </w:p>
    <w:p w14:paraId="7C42BF75" w14:textId="77777777" w:rsidR="003F4302" w:rsidRDefault="003F4302" w:rsidP="00ED7F86">
      <w:pPr>
        <w:jc w:val="right"/>
        <w:rPr>
          <w:rFonts w:ascii="Arial" w:hAnsi="Arial"/>
          <w:szCs w:val="20"/>
          <w:lang w:eastAsia="en-US"/>
        </w:rPr>
      </w:pPr>
    </w:p>
    <w:p w14:paraId="27B7EACF" w14:textId="77777777" w:rsidR="003F4302" w:rsidRDefault="003F4302" w:rsidP="00ED7F86">
      <w:pPr>
        <w:jc w:val="right"/>
        <w:rPr>
          <w:rFonts w:ascii="Arial" w:hAnsi="Arial"/>
          <w:szCs w:val="20"/>
          <w:lang w:eastAsia="en-US"/>
        </w:rPr>
      </w:pPr>
    </w:p>
    <w:p w14:paraId="3C547F35" w14:textId="7F5FF58F"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61336814" w:rsidR="00ED7F86" w:rsidRPr="00ED7F86" w:rsidRDefault="00222FFF" w:rsidP="00ED7F86">
      <w:pPr>
        <w:rPr>
          <w:rFonts w:ascii="Arial" w:hAnsi="Arial" w:cs="Arial"/>
          <w:b/>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0AD14385">
                <wp:simplePos x="0" y="0"/>
                <wp:positionH relativeFrom="column">
                  <wp:posOffset>1378039</wp:posOffset>
                </wp:positionH>
                <wp:positionV relativeFrom="paragraph">
                  <wp:posOffset>4507</wp:posOffset>
                </wp:positionV>
                <wp:extent cx="5228823" cy="1036749"/>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823" cy="10367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534BA858" w14:textId="77777777" w:rsidR="009A1088" w:rsidRDefault="00D4132B" w:rsidP="00D4132B">
                            <w:pPr>
                              <w:jc w:val="center"/>
                              <w:rPr>
                                <w:rFonts w:ascii="Arial" w:eastAsia="Calibri" w:hAnsi="Arial" w:cs="Arial"/>
                                <w:b/>
                                <w:color w:val="0070C0"/>
                                <w:sz w:val="28"/>
                                <w:szCs w:val="28"/>
                                <w:lang w:eastAsia="en-US"/>
                              </w:rPr>
                            </w:pPr>
                            <w:r w:rsidRPr="0018415C">
                              <w:rPr>
                                <w:rFonts w:ascii="Arial" w:eastAsia="Calibri" w:hAnsi="Arial" w:cs="Arial"/>
                                <w:b/>
                                <w:color w:val="0070C0"/>
                                <w:sz w:val="28"/>
                                <w:szCs w:val="28"/>
                                <w:lang w:eastAsia="en-US"/>
                              </w:rPr>
                              <w:t xml:space="preserve">Sickle Cell </w:t>
                            </w:r>
                            <w:r w:rsidR="009A1088">
                              <w:rPr>
                                <w:rFonts w:ascii="Arial" w:eastAsia="Calibri" w:hAnsi="Arial" w:cs="Arial"/>
                                <w:b/>
                                <w:color w:val="0070C0"/>
                                <w:sz w:val="28"/>
                                <w:szCs w:val="28"/>
                                <w:lang w:eastAsia="en-US"/>
                              </w:rPr>
                              <w:t>Disease</w:t>
                            </w:r>
                            <w:r w:rsidRPr="0018415C">
                              <w:rPr>
                                <w:rFonts w:ascii="Arial" w:eastAsia="Calibri" w:hAnsi="Arial" w:cs="Arial"/>
                                <w:b/>
                                <w:color w:val="0070C0"/>
                                <w:sz w:val="28"/>
                                <w:szCs w:val="28"/>
                                <w:lang w:eastAsia="en-US"/>
                              </w:rPr>
                              <w:t xml:space="preserve"> – </w:t>
                            </w:r>
                            <w:r w:rsidR="009A1088">
                              <w:rPr>
                                <w:rFonts w:ascii="Arial" w:eastAsia="Calibri" w:hAnsi="Arial" w:cs="Arial"/>
                                <w:b/>
                                <w:color w:val="0070C0"/>
                                <w:sz w:val="28"/>
                                <w:szCs w:val="28"/>
                                <w:lang w:eastAsia="en-US"/>
                              </w:rPr>
                              <w:t xml:space="preserve">Chronic Complications </w:t>
                            </w:r>
                          </w:p>
                          <w:p w14:paraId="06B6DA3F" w14:textId="18861B67" w:rsidR="00D4132B" w:rsidRPr="00D4132B" w:rsidRDefault="009A1088" w:rsidP="00D4132B">
                            <w:pPr>
                              <w:jc w:val="center"/>
                              <w:rPr>
                                <w:rFonts w:ascii="Arial" w:eastAsia="Calibri" w:hAnsi="Arial" w:cs="Arial"/>
                                <w:b/>
                                <w:sz w:val="28"/>
                                <w:szCs w:val="28"/>
                                <w:lang w:eastAsia="en-US"/>
                              </w:rPr>
                            </w:pPr>
                            <w:r>
                              <w:rPr>
                                <w:rFonts w:ascii="Arial" w:eastAsia="Calibri" w:hAnsi="Arial" w:cs="Arial"/>
                                <w:b/>
                                <w:color w:val="0070C0"/>
                                <w:sz w:val="28"/>
                                <w:szCs w:val="28"/>
                                <w:lang w:eastAsia="en-US"/>
                              </w:rPr>
                              <w:t>Anaemia</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108.5pt;margin-top:.35pt;width:411.7pt;height:8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" stroked="f">
                <v:textbox>
                  <w:txbxContent>
                    <w:p w14:paraId="3C547F8A" w14:textId="5D11AD5E" w:rsidR="00ED7F86" w:rsidRPr="00D4132B" w:rsidRDefault="00D4132B" w:rsidP="00D4132B">
                      <w:pPr>
                        <w:pStyle w:val="BodyText"/>
                        <w:jc w:val="center"/>
                        <w:outlineLvl w:val="0"/>
                        <w:rPr>
                          <w:rFonts w:ascii="Arial" w:hAnsi="Arial" w:cs="Arial"/>
                        </w:rPr>
                      </w:pPr>
                      <w:bookmarkStart w:id="1" w:name="_GoBack"/>
                      <w:r>
                        <w:rPr>
                          <w:rFonts w:ascii="Arial" w:hAnsi="Arial" w:cs="Arial"/>
                        </w:rPr>
                        <w:t>Haematology Department</w:t>
                      </w:r>
                    </w:p>
                    <w:p w14:paraId="534BA858" w14:textId="77777777" w:rsidR="009A1088" w:rsidRDefault="00D4132B" w:rsidP="00D4132B">
                      <w:pPr>
                        <w:jc w:val="center"/>
                        <w:rPr>
                          <w:rFonts w:ascii="Arial" w:eastAsia="Calibri" w:hAnsi="Arial" w:cs="Arial"/>
                          <w:b/>
                          <w:color w:val="0070C0"/>
                          <w:sz w:val="28"/>
                          <w:szCs w:val="28"/>
                          <w:lang w:eastAsia="en-US"/>
                        </w:rPr>
                      </w:pPr>
                      <w:r w:rsidRPr="0018415C">
                        <w:rPr>
                          <w:rFonts w:ascii="Arial" w:eastAsia="Calibri" w:hAnsi="Arial" w:cs="Arial"/>
                          <w:b/>
                          <w:color w:val="0070C0"/>
                          <w:sz w:val="28"/>
                          <w:szCs w:val="28"/>
                          <w:lang w:eastAsia="en-US"/>
                        </w:rPr>
                        <w:t xml:space="preserve">Sickle Cell </w:t>
                      </w:r>
                      <w:r w:rsidR="009A1088">
                        <w:rPr>
                          <w:rFonts w:ascii="Arial" w:eastAsia="Calibri" w:hAnsi="Arial" w:cs="Arial"/>
                          <w:b/>
                          <w:color w:val="0070C0"/>
                          <w:sz w:val="28"/>
                          <w:szCs w:val="28"/>
                          <w:lang w:eastAsia="en-US"/>
                        </w:rPr>
                        <w:t>Disease</w:t>
                      </w:r>
                      <w:r w:rsidRPr="0018415C">
                        <w:rPr>
                          <w:rFonts w:ascii="Arial" w:eastAsia="Calibri" w:hAnsi="Arial" w:cs="Arial"/>
                          <w:b/>
                          <w:color w:val="0070C0"/>
                          <w:sz w:val="28"/>
                          <w:szCs w:val="28"/>
                          <w:lang w:eastAsia="en-US"/>
                        </w:rPr>
                        <w:t xml:space="preserve"> – </w:t>
                      </w:r>
                      <w:r w:rsidR="009A1088">
                        <w:rPr>
                          <w:rFonts w:ascii="Arial" w:eastAsia="Calibri" w:hAnsi="Arial" w:cs="Arial"/>
                          <w:b/>
                          <w:color w:val="0070C0"/>
                          <w:sz w:val="28"/>
                          <w:szCs w:val="28"/>
                          <w:lang w:eastAsia="en-US"/>
                        </w:rPr>
                        <w:t xml:space="preserve">Chronic Complications </w:t>
                      </w:r>
                    </w:p>
                    <w:p w14:paraId="06B6DA3F" w14:textId="18861B67" w:rsidR="00D4132B" w:rsidRPr="00D4132B" w:rsidRDefault="009A1088" w:rsidP="00D4132B">
                      <w:pPr>
                        <w:jc w:val="center"/>
                        <w:rPr>
                          <w:rFonts w:ascii="Arial" w:eastAsia="Calibri" w:hAnsi="Arial" w:cs="Arial"/>
                          <w:b/>
                          <w:sz w:val="28"/>
                          <w:szCs w:val="28"/>
                          <w:lang w:eastAsia="en-US"/>
                        </w:rPr>
                      </w:pPr>
                      <w:r>
                        <w:rPr>
                          <w:rFonts w:ascii="Arial" w:eastAsia="Calibri" w:hAnsi="Arial" w:cs="Arial"/>
                          <w:b/>
                          <w:color w:val="0070C0"/>
                          <w:sz w:val="28"/>
                          <w:szCs w:val="28"/>
                          <w:lang w:eastAsia="en-US"/>
                        </w:rPr>
                        <w:t>Anaemia</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bookmarkEnd w:id="1"/>
                    <w:p w14:paraId="3C547F8D" w14:textId="77777777" w:rsidR="00ED7F86" w:rsidRPr="00E81743" w:rsidRDefault="00ED7F86" w:rsidP="00ED7F86"/>
                  </w:txbxContent>
                </v:textbox>
              </v:shape>
            </w:pict>
          </mc:Fallback>
        </mc:AlternateContent>
      </w: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6BD5F351" w14:textId="77777777" w:rsidR="009A1088" w:rsidRDefault="009A1088" w:rsidP="00ED7F86">
      <w:pPr>
        <w:rPr>
          <w:rFonts w:ascii="Arial" w:hAnsi="Arial" w:cs="Arial"/>
          <w:b/>
          <w:color w:val="4F81BD"/>
          <w:szCs w:val="20"/>
          <w:lang w:eastAsia="en-US"/>
        </w:rPr>
      </w:pPr>
    </w:p>
    <w:p w14:paraId="3C547F39" w14:textId="5503DF7F" w:rsidR="00ED7F86" w:rsidRPr="00222FFF" w:rsidRDefault="00302A6B" w:rsidP="00ED7F86">
      <w:pPr>
        <w:rPr>
          <w:rFonts w:ascii="Arial" w:hAnsi="Arial" w:cs="Arial"/>
          <w:b/>
          <w:color w:val="4F81BD"/>
          <w:szCs w:val="20"/>
          <w:lang w:eastAsia="en-US"/>
        </w:rPr>
      </w:pPr>
      <w:r w:rsidRPr="00222FFF">
        <w:rPr>
          <w:rFonts w:ascii="Arial" w:hAnsi="Arial" w:cs="Arial"/>
          <w:b/>
          <w:color w:val="4F81BD"/>
          <w:szCs w:val="20"/>
          <w:lang w:eastAsia="en-US"/>
        </w:rPr>
        <w:t>Introduction</w:t>
      </w:r>
    </w:p>
    <w:p w14:paraId="3C547F3A" w14:textId="77777777" w:rsidR="00ED7F86" w:rsidRPr="00ED7F86" w:rsidRDefault="00ED7F86" w:rsidP="00ED7F86">
      <w:pPr>
        <w:rPr>
          <w:rFonts w:ascii="Arial" w:hAnsi="Arial" w:cs="Arial"/>
          <w:szCs w:val="20"/>
          <w:lang w:eastAsia="en-US"/>
        </w:rPr>
      </w:pPr>
    </w:p>
    <w:p w14:paraId="1D82B97D" w14:textId="5D1D07A3" w:rsidR="009A1088" w:rsidRPr="00F0397B" w:rsidRDefault="009A1088" w:rsidP="009A1088">
      <w:pPr>
        <w:spacing w:after="200"/>
        <w:jc w:val="both"/>
        <w:rPr>
          <w:rFonts w:ascii="Arial" w:eastAsia="Calibri" w:hAnsi="Arial" w:cs="Arial"/>
          <w:lang w:eastAsia="en-US"/>
        </w:rPr>
      </w:pPr>
      <w:r w:rsidRPr="00F0397B">
        <w:rPr>
          <w:rFonts w:ascii="Arial" w:eastAsia="Calibri" w:hAnsi="Arial" w:cs="Arial"/>
          <w:lang w:eastAsia="en-US"/>
        </w:rPr>
        <w:t xml:space="preserve">This </w:t>
      </w:r>
      <w:r>
        <w:rPr>
          <w:rFonts w:ascii="Arial" w:eastAsia="Calibri" w:hAnsi="Arial" w:cs="Arial"/>
          <w:lang w:eastAsia="en-US"/>
        </w:rPr>
        <w:t>leaflet</w:t>
      </w:r>
      <w:r w:rsidRPr="00F0397B">
        <w:rPr>
          <w:rFonts w:ascii="Arial" w:eastAsia="Calibri" w:hAnsi="Arial" w:cs="Arial"/>
          <w:lang w:eastAsia="en-US"/>
        </w:rPr>
        <w:t xml:space="preserve"> is designed to explain about the long term (chronic) complications of sickle cell disease.  The information does not cover everything.  If you are ever worried about your child then please contact </w:t>
      </w:r>
      <w:r>
        <w:rPr>
          <w:rFonts w:ascii="Arial" w:eastAsia="Calibri" w:hAnsi="Arial" w:cs="Arial"/>
          <w:lang w:eastAsia="en-US"/>
        </w:rPr>
        <w:t>your Sickle Cell T</w:t>
      </w:r>
      <w:r w:rsidRPr="00F0397B">
        <w:rPr>
          <w:rFonts w:ascii="Arial" w:eastAsia="Calibri" w:hAnsi="Arial" w:cs="Arial"/>
          <w:lang w:eastAsia="en-US"/>
        </w:rPr>
        <w:t>eam or take your child</w:t>
      </w:r>
      <w:r>
        <w:rPr>
          <w:rFonts w:ascii="Arial" w:eastAsia="Calibri" w:hAnsi="Arial" w:cs="Arial"/>
          <w:lang w:eastAsia="en-US"/>
        </w:rPr>
        <w:t xml:space="preserve"> to A</w:t>
      </w:r>
      <w:r w:rsidRPr="00F0397B">
        <w:rPr>
          <w:rFonts w:ascii="Arial" w:eastAsia="Calibri" w:hAnsi="Arial" w:cs="Arial"/>
          <w:lang w:eastAsia="en-US"/>
        </w:rPr>
        <w:t>ccident an</w:t>
      </w:r>
      <w:r>
        <w:rPr>
          <w:rFonts w:ascii="Arial" w:eastAsia="Calibri" w:hAnsi="Arial" w:cs="Arial"/>
          <w:lang w:eastAsia="en-US"/>
        </w:rPr>
        <w:t>d Emergency Department.</w:t>
      </w:r>
    </w:p>
    <w:p w14:paraId="3B12A037" w14:textId="77777777" w:rsidR="009A1088" w:rsidRPr="009A1088" w:rsidRDefault="009A1088" w:rsidP="009A1088">
      <w:pPr>
        <w:jc w:val="both"/>
        <w:rPr>
          <w:rFonts w:ascii="Arial" w:eastAsia="Calibri" w:hAnsi="Arial" w:cs="Arial"/>
          <w:b/>
          <w:color w:val="0070C0"/>
          <w:lang w:eastAsia="en-US"/>
        </w:rPr>
      </w:pPr>
      <w:r w:rsidRPr="009A1088">
        <w:rPr>
          <w:rFonts w:ascii="Arial" w:eastAsia="Calibri" w:hAnsi="Arial" w:cs="Arial"/>
          <w:b/>
          <w:color w:val="0070C0"/>
          <w:lang w:eastAsia="en-US"/>
        </w:rPr>
        <w:t>What is anaemia?</w:t>
      </w:r>
    </w:p>
    <w:p w14:paraId="54993379" w14:textId="77777777" w:rsidR="009A1088" w:rsidRPr="00F0397B" w:rsidRDefault="009A1088" w:rsidP="009A1088">
      <w:pPr>
        <w:jc w:val="both"/>
        <w:rPr>
          <w:rFonts w:ascii="Arial" w:eastAsia="Calibri" w:hAnsi="Arial" w:cs="Arial"/>
          <w:b/>
          <w:i/>
          <w:sz w:val="16"/>
          <w:szCs w:val="16"/>
          <w:lang w:eastAsia="en-US"/>
        </w:rPr>
      </w:pPr>
    </w:p>
    <w:p w14:paraId="14588C77" w14:textId="77777777" w:rsidR="009A1088" w:rsidRPr="00F0397B" w:rsidRDefault="009A1088" w:rsidP="009A1088">
      <w:pPr>
        <w:jc w:val="both"/>
        <w:rPr>
          <w:rFonts w:ascii="Arial" w:eastAsia="Calibri" w:hAnsi="Arial" w:cs="Arial"/>
          <w:lang w:eastAsia="en-US"/>
        </w:rPr>
      </w:pPr>
      <w:r w:rsidRPr="00F0397B">
        <w:rPr>
          <w:rFonts w:ascii="Arial" w:eastAsia="Calibri" w:hAnsi="Arial" w:cs="Arial"/>
          <w:lang w:eastAsia="en-US"/>
        </w:rPr>
        <w:t>Anaemia is when the amount of red blood cells (haemoglobin) is lower than they should be.  The job of the red blood cells is to get oxygen from the lungs and transport it around the body distributing it to muscles and tissues.</w:t>
      </w:r>
    </w:p>
    <w:p w14:paraId="24116D1A" w14:textId="77777777" w:rsidR="009A1088" w:rsidRPr="00F0397B" w:rsidRDefault="009A1088" w:rsidP="009A1088">
      <w:pPr>
        <w:jc w:val="both"/>
        <w:rPr>
          <w:rFonts w:ascii="Arial" w:eastAsia="Calibri" w:hAnsi="Arial" w:cs="Arial"/>
          <w:sz w:val="16"/>
          <w:szCs w:val="16"/>
          <w:lang w:eastAsia="en-US"/>
        </w:rPr>
      </w:pPr>
    </w:p>
    <w:p w14:paraId="4B9336F1" w14:textId="77777777" w:rsidR="009A1088" w:rsidRPr="009A1088" w:rsidRDefault="009A1088" w:rsidP="009A1088">
      <w:pPr>
        <w:jc w:val="both"/>
        <w:rPr>
          <w:rFonts w:ascii="Arial" w:eastAsia="Calibri" w:hAnsi="Arial" w:cs="Arial"/>
          <w:b/>
          <w:color w:val="0070C0"/>
          <w:lang w:eastAsia="en-US"/>
        </w:rPr>
      </w:pPr>
      <w:r w:rsidRPr="009A1088">
        <w:rPr>
          <w:rFonts w:ascii="Arial" w:eastAsia="Calibri" w:hAnsi="Arial" w:cs="Arial"/>
          <w:b/>
          <w:color w:val="0070C0"/>
          <w:lang w:eastAsia="en-US"/>
        </w:rPr>
        <w:t>Why is my child anaemic?</w:t>
      </w:r>
    </w:p>
    <w:p w14:paraId="69AF93BD" w14:textId="77777777" w:rsidR="009A1088" w:rsidRPr="00F0397B" w:rsidRDefault="009A1088" w:rsidP="009A1088">
      <w:pPr>
        <w:jc w:val="both"/>
        <w:rPr>
          <w:rFonts w:ascii="Arial" w:eastAsia="Calibri" w:hAnsi="Arial" w:cs="Arial"/>
          <w:b/>
          <w:i/>
          <w:sz w:val="16"/>
          <w:szCs w:val="16"/>
          <w:lang w:eastAsia="en-US"/>
        </w:rPr>
      </w:pPr>
    </w:p>
    <w:p w14:paraId="0FC3B1D9" w14:textId="6A83C194" w:rsidR="009A1088" w:rsidRPr="00F0397B" w:rsidRDefault="009A1088" w:rsidP="009A1088">
      <w:pPr>
        <w:jc w:val="both"/>
        <w:rPr>
          <w:rFonts w:ascii="Arial" w:eastAsia="Calibri" w:hAnsi="Arial" w:cs="Arial"/>
          <w:lang w:eastAsia="en-US"/>
        </w:rPr>
      </w:pPr>
      <w:r>
        <w:rPr>
          <w:rFonts w:ascii="Arial" w:eastAsia="Calibri" w:hAnsi="Arial" w:cs="Arial"/>
          <w:lang w:eastAsia="en-US"/>
        </w:rPr>
        <w:t>R</w:t>
      </w:r>
      <w:r w:rsidRPr="00F0397B">
        <w:rPr>
          <w:rFonts w:ascii="Arial" w:eastAsia="Calibri" w:hAnsi="Arial" w:cs="Arial"/>
          <w:lang w:eastAsia="en-US"/>
        </w:rPr>
        <w:t>ed blood cells</w:t>
      </w:r>
      <w:r>
        <w:rPr>
          <w:rFonts w:ascii="Arial" w:eastAsia="Calibri" w:hAnsi="Arial" w:cs="Arial"/>
          <w:lang w:eastAsia="en-US"/>
        </w:rPr>
        <w:t xml:space="preserve"> usually </w:t>
      </w:r>
      <w:r w:rsidRPr="00F0397B">
        <w:rPr>
          <w:rFonts w:ascii="Arial" w:eastAsia="Calibri" w:hAnsi="Arial" w:cs="Arial"/>
          <w:lang w:eastAsia="en-US"/>
        </w:rPr>
        <w:t>last for about 120 days. Sickle red blood cells last for about 30-40 days. The body is continually making red blood cells and because sickle red blood cells die off quickly the body cannot make enough red blood cells to replace them.  This means that people with sickle cell disease become anaemic.  It is a natural part of the condition.</w:t>
      </w:r>
    </w:p>
    <w:p w14:paraId="618A92CB" w14:textId="77777777" w:rsidR="009A1088" w:rsidRPr="00F0397B" w:rsidRDefault="009A1088" w:rsidP="009A1088">
      <w:pPr>
        <w:jc w:val="both"/>
        <w:rPr>
          <w:rFonts w:ascii="Arial" w:eastAsia="Calibri" w:hAnsi="Arial" w:cs="Arial"/>
          <w:sz w:val="16"/>
          <w:szCs w:val="16"/>
          <w:lang w:eastAsia="en-US"/>
        </w:rPr>
      </w:pPr>
    </w:p>
    <w:p w14:paraId="1C2E6218" w14:textId="77777777" w:rsidR="009A1088" w:rsidRPr="009A1088" w:rsidRDefault="009A1088" w:rsidP="009A1088">
      <w:pPr>
        <w:jc w:val="both"/>
        <w:rPr>
          <w:rFonts w:ascii="Arial" w:eastAsia="Calibri" w:hAnsi="Arial" w:cs="Arial"/>
          <w:b/>
          <w:color w:val="0070C0"/>
          <w:lang w:eastAsia="en-US"/>
        </w:rPr>
      </w:pPr>
      <w:r w:rsidRPr="009A1088">
        <w:rPr>
          <w:rFonts w:ascii="Arial" w:eastAsia="Calibri" w:hAnsi="Arial" w:cs="Arial"/>
          <w:b/>
          <w:color w:val="0070C0"/>
          <w:lang w:eastAsia="en-US"/>
        </w:rPr>
        <w:t>How will I know my child's haemoglobin level?</w:t>
      </w:r>
    </w:p>
    <w:p w14:paraId="3A75FF39" w14:textId="77777777" w:rsidR="009A1088" w:rsidRPr="00F0397B" w:rsidRDefault="009A1088" w:rsidP="009A1088">
      <w:pPr>
        <w:jc w:val="both"/>
        <w:rPr>
          <w:rFonts w:ascii="Arial" w:eastAsia="Calibri" w:hAnsi="Arial" w:cs="Arial"/>
          <w:b/>
          <w:i/>
          <w:sz w:val="16"/>
          <w:szCs w:val="16"/>
          <w:lang w:eastAsia="en-US"/>
        </w:rPr>
      </w:pPr>
    </w:p>
    <w:p w14:paraId="5BCCF2A4" w14:textId="77777777" w:rsidR="009A1088" w:rsidRPr="00F0397B" w:rsidRDefault="009A1088" w:rsidP="009A1088">
      <w:pPr>
        <w:jc w:val="both"/>
        <w:rPr>
          <w:rFonts w:ascii="Arial" w:eastAsia="Calibri" w:hAnsi="Arial" w:cs="Arial"/>
          <w:lang w:eastAsia="en-US"/>
        </w:rPr>
      </w:pPr>
      <w:r w:rsidRPr="00F0397B">
        <w:rPr>
          <w:rFonts w:ascii="Arial" w:eastAsia="Calibri" w:hAnsi="Arial" w:cs="Arial"/>
          <w:lang w:eastAsia="en-US"/>
        </w:rPr>
        <w:t>Your child's haemoglobin level will be checked when they attend clinic.  This will give us a baseline level so we know what your child's haemoglobin level is when they are well.  If your child</w:t>
      </w:r>
      <w:r>
        <w:rPr>
          <w:rFonts w:ascii="Arial" w:eastAsia="Calibri" w:hAnsi="Arial" w:cs="Arial"/>
          <w:lang w:eastAsia="en-US"/>
        </w:rPr>
        <w:t xml:space="preserve"> comes into hospital unwell </w:t>
      </w:r>
      <w:r w:rsidRPr="00F0397B">
        <w:rPr>
          <w:rFonts w:ascii="Arial" w:eastAsia="Calibri" w:hAnsi="Arial" w:cs="Arial"/>
          <w:lang w:eastAsia="en-US"/>
        </w:rPr>
        <w:t xml:space="preserve">their haemoglobin level will be checked to see if it has dropped. </w:t>
      </w:r>
    </w:p>
    <w:p w14:paraId="60855B9D" w14:textId="77777777" w:rsidR="009A1088" w:rsidRPr="00F0397B" w:rsidRDefault="009A1088" w:rsidP="009A1088">
      <w:pPr>
        <w:jc w:val="both"/>
        <w:rPr>
          <w:rFonts w:ascii="Arial" w:eastAsia="Calibri" w:hAnsi="Arial" w:cs="Arial"/>
          <w:sz w:val="16"/>
          <w:szCs w:val="16"/>
          <w:lang w:eastAsia="en-US"/>
        </w:rPr>
      </w:pPr>
    </w:p>
    <w:p w14:paraId="77186E4C" w14:textId="77777777" w:rsidR="009A1088" w:rsidRPr="009A1088" w:rsidRDefault="009A1088" w:rsidP="009A1088">
      <w:pPr>
        <w:jc w:val="both"/>
        <w:rPr>
          <w:rFonts w:ascii="Arial" w:eastAsia="Calibri" w:hAnsi="Arial" w:cs="Arial"/>
          <w:b/>
          <w:color w:val="0070C0"/>
          <w:lang w:eastAsia="en-US"/>
        </w:rPr>
      </w:pPr>
      <w:r w:rsidRPr="009A1088">
        <w:rPr>
          <w:rFonts w:ascii="Arial" w:eastAsia="Calibri" w:hAnsi="Arial" w:cs="Arial"/>
          <w:b/>
          <w:color w:val="0070C0"/>
          <w:lang w:eastAsia="en-US"/>
        </w:rPr>
        <w:t>Should I know what my child's usual haemoglobin is?</w:t>
      </w:r>
    </w:p>
    <w:p w14:paraId="7F4C58C2" w14:textId="77777777" w:rsidR="009A1088" w:rsidRPr="00F0397B" w:rsidRDefault="009A1088" w:rsidP="009A1088">
      <w:pPr>
        <w:jc w:val="both"/>
        <w:rPr>
          <w:rFonts w:ascii="Arial" w:eastAsia="Calibri" w:hAnsi="Arial" w:cs="Arial"/>
          <w:b/>
          <w:sz w:val="16"/>
          <w:szCs w:val="16"/>
          <w:lang w:eastAsia="en-US"/>
        </w:rPr>
      </w:pPr>
    </w:p>
    <w:p w14:paraId="2EF6141F" w14:textId="77777777" w:rsidR="009A1088" w:rsidRPr="00F0397B" w:rsidRDefault="009A1088" w:rsidP="009A1088">
      <w:pPr>
        <w:jc w:val="both"/>
        <w:rPr>
          <w:rFonts w:ascii="Arial" w:eastAsia="Calibri" w:hAnsi="Arial" w:cs="Arial"/>
          <w:lang w:eastAsia="en-US"/>
        </w:rPr>
      </w:pPr>
      <w:r w:rsidRPr="00F0397B">
        <w:rPr>
          <w:rFonts w:ascii="Arial" w:eastAsia="Calibri" w:hAnsi="Arial" w:cs="Arial"/>
          <w:lang w:eastAsia="en-US"/>
        </w:rPr>
        <w:t>It is important to keep a record of your child's haemoglobin level in case you need to attend another hospital.  You will be able to tell the doctors their usual haemoglobin.</w:t>
      </w:r>
    </w:p>
    <w:p w14:paraId="316EB6AA" w14:textId="77777777" w:rsidR="009A1088" w:rsidRPr="00F0397B" w:rsidRDefault="009A1088" w:rsidP="009A1088">
      <w:pPr>
        <w:jc w:val="both"/>
        <w:rPr>
          <w:rFonts w:ascii="Arial" w:eastAsia="Calibri" w:hAnsi="Arial" w:cs="Arial"/>
          <w:sz w:val="16"/>
          <w:szCs w:val="16"/>
          <w:lang w:eastAsia="en-US"/>
        </w:rPr>
      </w:pPr>
    </w:p>
    <w:p w14:paraId="7F626395" w14:textId="77777777" w:rsidR="009A1088" w:rsidRPr="009A1088" w:rsidRDefault="009A1088" w:rsidP="009A1088">
      <w:pPr>
        <w:jc w:val="both"/>
        <w:rPr>
          <w:rFonts w:ascii="Arial" w:eastAsia="Calibri" w:hAnsi="Arial" w:cs="Arial"/>
          <w:b/>
          <w:color w:val="0070C0"/>
          <w:lang w:eastAsia="en-US"/>
        </w:rPr>
      </w:pPr>
      <w:r w:rsidRPr="009A1088">
        <w:rPr>
          <w:rFonts w:ascii="Arial" w:eastAsia="Calibri" w:hAnsi="Arial" w:cs="Arial"/>
          <w:b/>
          <w:color w:val="0070C0"/>
          <w:lang w:eastAsia="en-US"/>
        </w:rPr>
        <w:t>What complications can anaemia cause?</w:t>
      </w:r>
    </w:p>
    <w:p w14:paraId="7C93446F" w14:textId="77777777" w:rsidR="009A1088" w:rsidRPr="00F0397B" w:rsidRDefault="009A1088" w:rsidP="009A1088">
      <w:pPr>
        <w:jc w:val="both"/>
        <w:rPr>
          <w:rFonts w:ascii="Arial" w:eastAsia="Calibri" w:hAnsi="Arial" w:cs="Arial"/>
          <w:b/>
          <w:sz w:val="16"/>
          <w:szCs w:val="16"/>
          <w:lang w:eastAsia="en-US"/>
        </w:rPr>
      </w:pPr>
    </w:p>
    <w:p w14:paraId="38B55986" w14:textId="3FE7E49D" w:rsidR="009A1088" w:rsidRPr="00F0397B" w:rsidRDefault="009A1088" w:rsidP="009A1088">
      <w:pPr>
        <w:jc w:val="both"/>
        <w:rPr>
          <w:rFonts w:ascii="Arial" w:eastAsia="Calibri" w:hAnsi="Arial" w:cs="Arial"/>
          <w:lang w:eastAsia="en-US"/>
        </w:rPr>
      </w:pPr>
      <w:r w:rsidRPr="00F0397B">
        <w:rPr>
          <w:rFonts w:ascii="Arial" w:eastAsia="Calibri" w:hAnsi="Arial" w:cs="Arial"/>
          <w:lang w:eastAsia="en-US"/>
        </w:rPr>
        <w:t>Somebody with sickle cell disease always has some level of anaemia.  Their haemoglobin is around 60g/l -100g/l, the normal level in a child is 120g/l or above.  As they are always anaemic their bodies become use to running on that level of anaemia</w:t>
      </w:r>
      <w:r>
        <w:rPr>
          <w:rFonts w:ascii="Arial" w:eastAsia="Calibri" w:hAnsi="Arial" w:cs="Arial"/>
          <w:lang w:eastAsia="en-US"/>
        </w:rPr>
        <w:t>. I</w:t>
      </w:r>
      <w:r w:rsidRPr="00F0397B">
        <w:rPr>
          <w:rFonts w:ascii="Arial" w:eastAsia="Calibri" w:hAnsi="Arial" w:cs="Arial"/>
          <w:lang w:eastAsia="en-US"/>
        </w:rPr>
        <w:t>t is when the level drops belo</w:t>
      </w:r>
      <w:r>
        <w:rPr>
          <w:rFonts w:ascii="Arial" w:eastAsia="Calibri" w:hAnsi="Arial" w:cs="Arial"/>
          <w:lang w:eastAsia="en-US"/>
        </w:rPr>
        <w:t>w what is usual for your child</w:t>
      </w:r>
      <w:r w:rsidRPr="00F0397B">
        <w:rPr>
          <w:rFonts w:ascii="Arial" w:eastAsia="Calibri" w:hAnsi="Arial" w:cs="Arial"/>
          <w:lang w:eastAsia="en-US"/>
        </w:rPr>
        <w:t xml:space="preserve"> that complications can arise.</w:t>
      </w:r>
    </w:p>
    <w:p w14:paraId="2038459E" w14:textId="5A135B1E" w:rsidR="009A1088" w:rsidRPr="00F0397B" w:rsidRDefault="009A1088" w:rsidP="009A1088">
      <w:pPr>
        <w:jc w:val="both"/>
        <w:rPr>
          <w:rFonts w:ascii="Arial" w:eastAsia="Calibri" w:hAnsi="Arial" w:cs="Arial"/>
          <w:sz w:val="16"/>
          <w:szCs w:val="16"/>
          <w:lang w:eastAsia="en-US"/>
        </w:rPr>
      </w:pPr>
      <w:r w:rsidRPr="00FE16D8">
        <w:rPr>
          <w:rFonts w:ascii="Arial" w:hAnsi="Arial" w:cs="Arial"/>
          <w:b/>
          <w:noProof/>
        </w:rPr>
        <w:drawing>
          <wp:anchor distT="0" distB="0" distL="114300" distR="114300" simplePos="0" relativeHeight="251660287" behindDoc="1" locked="0" layoutInCell="1" allowOverlap="1" wp14:anchorId="0886D683" wp14:editId="5C86550D">
            <wp:simplePos x="0" y="0"/>
            <wp:positionH relativeFrom="column">
              <wp:posOffset>5843600</wp:posOffset>
            </wp:positionH>
            <wp:positionV relativeFrom="paragraph">
              <wp:posOffset>5367</wp:posOffset>
            </wp:positionV>
            <wp:extent cx="1071245" cy="109156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71245" cy="1091565"/>
                    </a:xfrm>
                    <a:prstGeom prst="rect">
                      <a:avLst/>
                    </a:prstGeom>
                  </pic:spPr>
                </pic:pic>
              </a:graphicData>
            </a:graphic>
            <wp14:sizeRelH relativeFrom="page">
              <wp14:pctWidth>0</wp14:pctWidth>
            </wp14:sizeRelH>
            <wp14:sizeRelV relativeFrom="page">
              <wp14:pctHeight>0</wp14:pctHeight>
            </wp14:sizeRelV>
          </wp:anchor>
        </w:drawing>
      </w:r>
    </w:p>
    <w:p w14:paraId="29D3935E" w14:textId="3A5E98A9" w:rsidR="009A1088" w:rsidRDefault="009A1088" w:rsidP="009A1088">
      <w:pPr>
        <w:jc w:val="both"/>
        <w:rPr>
          <w:rFonts w:ascii="Arial" w:eastAsia="Calibri" w:hAnsi="Arial" w:cs="Arial"/>
          <w:lang w:eastAsia="en-US"/>
        </w:rPr>
      </w:pPr>
      <w:r w:rsidRPr="00F0397B">
        <w:rPr>
          <w:rFonts w:ascii="Arial" w:eastAsia="Calibri" w:hAnsi="Arial" w:cs="Arial"/>
          <w:lang w:eastAsia="en-US"/>
        </w:rPr>
        <w:t>The main complications of anaemia are:</w:t>
      </w:r>
    </w:p>
    <w:p w14:paraId="34C9563D" w14:textId="77777777" w:rsidR="009A1088" w:rsidRPr="00F0397B" w:rsidRDefault="009A1088" w:rsidP="009A1088">
      <w:pPr>
        <w:jc w:val="both"/>
        <w:rPr>
          <w:rFonts w:ascii="Arial" w:eastAsia="Calibri" w:hAnsi="Arial" w:cs="Arial"/>
          <w:sz w:val="16"/>
          <w:szCs w:val="16"/>
          <w:lang w:eastAsia="en-US"/>
        </w:rPr>
      </w:pPr>
    </w:p>
    <w:p w14:paraId="2AFE3AE0" w14:textId="77777777" w:rsidR="009A1088" w:rsidRPr="00F0397B" w:rsidRDefault="009A1088" w:rsidP="009A1088">
      <w:pPr>
        <w:numPr>
          <w:ilvl w:val="0"/>
          <w:numId w:val="3"/>
        </w:numPr>
        <w:jc w:val="both"/>
        <w:rPr>
          <w:rFonts w:ascii="Arial" w:eastAsia="Calibri" w:hAnsi="Arial" w:cs="Arial"/>
          <w:lang w:eastAsia="en-US"/>
        </w:rPr>
      </w:pPr>
      <w:r w:rsidRPr="00F0397B">
        <w:rPr>
          <w:rFonts w:ascii="Arial" w:eastAsia="Calibri" w:hAnsi="Arial" w:cs="Arial"/>
          <w:lang w:eastAsia="en-US"/>
        </w:rPr>
        <w:t>Tiredness or getting tired more easily after activities</w:t>
      </w:r>
    </w:p>
    <w:p w14:paraId="76257F9C" w14:textId="77777777" w:rsidR="009A1088" w:rsidRPr="00F0397B" w:rsidRDefault="009A1088" w:rsidP="009A1088">
      <w:pPr>
        <w:numPr>
          <w:ilvl w:val="0"/>
          <w:numId w:val="3"/>
        </w:numPr>
        <w:jc w:val="both"/>
        <w:rPr>
          <w:rFonts w:ascii="Arial" w:eastAsia="Calibri" w:hAnsi="Arial" w:cs="Arial"/>
          <w:lang w:eastAsia="en-US"/>
        </w:rPr>
      </w:pPr>
      <w:r w:rsidRPr="00F0397B">
        <w:rPr>
          <w:rFonts w:ascii="Arial" w:eastAsia="Calibri" w:hAnsi="Arial" w:cs="Arial"/>
          <w:lang w:eastAsia="en-US"/>
        </w:rPr>
        <w:t>Breathlessness</w:t>
      </w:r>
    </w:p>
    <w:p w14:paraId="179D7484" w14:textId="77777777" w:rsidR="009A1088" w:rsidRPr="00F0397B" w:rsidRDefault="009A1088" w:rsidP="009A1088">
      <w:pPr>
        <w:numPr>
          <w:ilvl w:val="0"/>
          <w:numId w:val="3"/>
        </w:numPr>
        <w:jc w:val="both"/>
        <w:rPr>
          <w:rFonts w:ascii="Arial" w:eastAsia="Calibri" w:hAnsi="Arial" w:cs="Arial"/>
          <w:lang w:eastAsia="en-US"/>
        </w:rPr>
      </w:pPr>
      <w:r w:rsidRPr="00F0397B">
        <w:rPr>
          <w:rFonts w:ascii="Arial" w:eastAsia="Calibri" w:hAnsi="Arial" w:cs="Arial"/>
          <w:lang w:eastAsia="en-US"/>
        </w:rPr>
        <w:t>Heart murmurs as the heart has to work harder to pump the blood around the body</w:t>
      </w:r>
    </w:p>
    <w:p w14:paraId="0E8BB4B6" w14:textId="77777777" w:rsidR="009A1088" w:rsidRPr="00F0397B" w:rsidRDefault="009A1088" w:rsidP="009A1088">
      <w:pPr>
        <w:jc w:val="both"/>
        <w:rPr>
          <w:rFonts w:ascii="Arial" w:eastAsia="Calibri" w:hAnsi="Arial" w:cs="Arial"/>
          <w:sz w:val="16"/>
          <w:szCs w:val="16"/>
          <w:lang w:eastAsia="en-US"/>
        </w:rPr>
      </w:pPr>
    </w:p>
    <w:p w14:paraId="20A06BE8" w14:textId="77777777" w:rsidR="009A1088" w:rsidRPr="009A1088" w:rsidRDefault="009A1088" w:rsidP="009A1088">
      <w:pPr>
        <w:jc w:val="both"/>
        <w:rPr>
          <w:rFonts w:ascii="Arial" w:eastAsia="Calibri" w:hAnsi="Arial" w:cs="Arial"/>
          <w:b/>
          <w:color w:val="0070C0"/>
          <w:lang w:eastAsia="en-US"/>
        </w:rPr>
      </w:pPr>
      <w:r w:rsidRPr="009A1088">
        <w:rPr>
          <w:rFonts w:ascii="Arial" w:eastAsia="Calibri" w:hAnsi="Arial" w:cs="Arial"/>
          <w:b/>
          <w:color w:val="0070C0"/>
          <w:lang w:eastAsia="en-US"/>
        </w:rPr>
        <w:t>Can my child become more anaemic than usual?</w:t>
      </w:r>
    </w:p>
    <w:p w14:paraId="45586930" w14:textId="77777777" w:rsidR="009A1088" w:rsidRPr="00F0397B" w:rsidRDefault="009A1088" w:rsidP="009A1088">
      <w:pPr>
        <w:jc w:val="both"/>
        <w:rPr>
          <w:rFonts w:ascii="Arial" w:eastAsia="Calibri" w:hAnsi="Arial" w:cs="Arial"/>
          <w:sz w:val="16"/>
          <w:szCs w:val="16"/>
          <w:lang w:eastAsia="en-US"/>
        </w:rPr>
      </w:pPr>
    </w:p>
    <w:p w14:paraId="6BC84255" w14:textId="77777777" w:rsidR="009A1088" w:rsidRPr="00F0397B" w:rsidRDefault="009A1088" w:rsidP="009A1088">
      <w:pPr>
        <w:jc w:val="both"/>
        <w:rPr>
          <w:rFonts w:ascii="Arial" w:eastAsia="Calibri" w:hAnsi="Arial" w:cs="Arial"/>
          <w:lang w:eastAsia="en-US"/>
        </w:rPr>
      </w:pPr>
      <w:r w:rsidRPr="00F0397B">
        <w:rPr>
          <w:rFonts w:ascii="Arial" w:eastAsia="Calibri" w:hAnsi="Arial" w:cs="Arial"/>
          <w:lang w:eastAsia="en-US"/>
        </w:rPr>
        <w:t>There are times when your child may be more anaemic than normal.  This usually happens when your child has a temperature or infection or during a crisis episode.</w:t>
      </w:r>
    </w:p>
    <w:p w14:paraId="4715A6D9" w14:textId="77777777" w:rsidR="009A1088" w:rsidRDefault="009A1088">
      <w:pPr>
        <w:rPr>
          <w:rFonts w:ascii="Arial" w:eastAsia="Calibri" w:hAnsi="Arial" w:cs="Arial"/>
          <w:b/>
          <w:color w:val="0070C0"/>
          <w:lang w:eastAsia="en-US"/>
        </w:rPr>
      </w:pPr>
      <w:r>
        <w:rPr>
          <w:rFonts w:ascii="Arial" w:eastAsia="Calibri" w:hAnsi="Arial" w:cs="Arial"/>
          <w:b/>
          <w:color w:val="0070C0"/>
          <w:lang w:eastAsia="en-US"/>
        </w:rPr>
        <w:br w:type="page"/>
      </w:r>
    </w:p>
    <w:p w14:paraId="79E98F57" w14:textId="3DBAECA7" w:rsidR="009A1088" w:rsidRPr="009A1088" w:rsidRDefault="009A1088" w:rsidP="009A1088">
      <w:pPr>
        <w:jc w:val="both"/>
        <w:rPr>
          <w:rFonts w:ascii="Arial" w:eastAsia="Calibri" w:hAnsi="Arial" w:cs="Arial"/>
          <w:b/>
          <w:color w:val="0070C0"/>
          <w:lang w:eastAsia="en-US"/>
        </w:rPr>
      </w:pPr>
      <w:r w:rsidRPr="009A1088">
        <w:rPr>
          <w:rFonts w:ascii="Arial" w:eastAsia="Calibri" w:hAnsi="Arial" w:cs="Arial"/>
          <w:b/>
          <w:color w:val="0070C0"/>
          <w:lang w:eastAsia="en-US"/>
        </w:rPr>
        <w:lastRenderedPageBreak/>
        <w:t>What symptoms will my child have if they are becoming more anaemic than usual?</w:t>
      </w:r>
    </w:p>
    <w:p w14:paraId="102D05CD" w14:textId="77777777" w:rsidR="009A1088" w:rsidRPr="00F0397B" w:rsidRDefault="009A1088" w:rsidP="009A1088">
      <w:pPr>
        <w:jc w:val="both"/>
        <w:rPr>
          <w:rFonts w:ascii="Arial" w:eastAsia="Calibri" w:hAnsi="Arial" w:cs="Arial"/>
          <w:b/>
          <w:sz w:val="16"/>
          <w:szCs w:val="16"/>
          <w:lang w:eastAsia="en-US"/>
        </w:rPr>
      </w:pPr>
    </w:p>
    <w:p w14:paraId="2A44536E" w14:textId="77777777" w:rsidR="009A1088" w:rsidRDefault="009A1088" w:rsidP="009A1088">
      <w:pPr>
        <w:rPr>
          <w:rFonts w:ascii="Arial" w:eastAsia="Calibri" w:hAnsi="Arial" w:cs="Arial"/>
          <w:lang w:eastAsia="en-US"/>
        </w:rPr>
      </w:pPr>
      <w:r w:rsidRPr="00F0397B">
        <w:rPr>
          <w:rFonts w:ascii="Arial" w:eastAsia="Calibri" w:hAnsi="Arial" w:cs="Arial"/>
          <w:lang w:eastAsia="en-US"/>
        </w:rPr>
        <w:t>Your child may complain of one or more of these symptoms</w:t>
      </w:r>
      <w:r>
        <w:rPr>
          <w:rFonts w:ascii="Arial" w:eastAsia="Calibri" w:hAnsi="Arial" w:cs="Arial"/>
          <w:lang w:eastAsia="en-US"/>
        </w:rPr>
        <w:t>:</w:t>
      </w:r>
    </w:p>
    <w:p w14:paraId="1A416127" w14:textId="77777777" w:rsidR="009A1088" w:rsidRPr="00F0397B" w:rsidRDefault="009A1088" w:rsidP="009A1088">
      <w:pPr>
        <w:rPr>
          <w:rFonts w:ascii="Arial" w:eastAsia="Calibri" w:hAnsi="Arial" w:cs="Arial"/>
          <w:sz w:val="16"/>
          <w:szCs w:val="16"/>
          <w:lang w:eastAsia="en-US"/>
        </w:rPr>
      </w:pPr>
    </w:p>
    <w:p w14:paraId="5938E5DD" w14:textId="784F1EF4" w:rsidR="009A1088" w:rsidRPr="00F0397B" w:rsidRDefault="009A1088" w:rsidP="009A1088">
      <w:pPr>
        <w:numPr>
          <w:ilvl w:val="0"/>
          <w:numId w:val="4"/>
        </w:numPr>
        <w:rPr>
          <w:rFonts w:ascii="Arial" w:eastAsia="Calibri" w:hAnsi="Arial" w:cs="Arial"/>
          <w:lang w:eastAsia="en-US"/>
        </w:rPr>
      </w:pPr>
      <w:r>
        <w:rPr>
          <w:rFonts w:ascii="Arial" w:hAnsi="Arial" w:cs="Arial"/>
          <w:noProof/>
          <w:szCs w:val="20"/>
        </w:rPr>
        <w:drawing>
          <wp:anchor distT="0" distB="0" distL="114300" distR="114300" simplePos="0" relativeHeight="251685888" behindDoc="1" locked="0" layoutInCell="1" allowOverlap="1" wp14:anchorId="3173FDD1" wp14:editId="61CD1EE9">
            <wp:simplePos x="0" y="0"/>
            <wp:positionH relativeFrom="margin">
              <wp:posOffset>4782561</wp:posOffset>
            </wp:positionH>
            <wp:positionV relativeFrom="margin">
              <wp:posOffset>738845</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r w:rsidRPr="00F0397B">
        <w:rPr>
          <w:rFonts w:ascii="Arial" w:eastAsia="Calibri" w:hAnsi="Arial" w:cs="Arial"/>
          <w:lang w:eastAsia="en-US"/>
        </w:rPr>
        <w:t>Temperature</w:t>
      </w:r>
    </w:p>
    <w:p w14:paraId="76D7412C" w14:textId="77777777" w:rsidR="009A1088" w:rsidRPr="00F0397B" w:rsidRDefault="009A1088" w:rsidP="009A1088">
      <w:pPr>
        <w:numPr>
          <w:ilvl w:val="0"/>
          <w:numId w:val="4"/>
        </w:numPr>
        <w:rPr>
          <w:rFonts w:ascii="Arial" w:eastAsia="Calibri" w:hAnsi="Arial" w:cs="Arial"/>
          <w:lang w:eastAsia="en-US"/>
        </w:rPr>
      </w:pPr>
      <w:r w:rsidRPr="00F0397B">
        <w:rPr>
          <w:rFonts w:ascii="Arial" w:eastAsia="Calibri" w:hAnsi="Arial" w:cs="Arial"/>
          <w:lang w:eastAsia="en-US"/>
        </w:rPr>
        <w:t>Headaches</w:t>
      </w:r>
    </w:p>
    <w:p w14:paraId="3AEC38C9" w14:textId="77777777" w:rsidR="009A1088" w:rsidRPr="00F0397B" w:rsidRDefault="009A1088" w:rsidP="009A1088">
      <w:pPr>
        <w:numPr>
          <w:ilvl w:val="0"/>
          <w:numId w:val="4"/>
        </w:numPr>
        <w:rPr>
          <w:rFonts w:ascii="Arial" w:eastAsia="Calibri" w:hAnsi="Arial" w:cs="Arial"/>
          <w:lang w:eastAsia="en-US"/>
        </w:rPr>
      </w:pPr>
      <w:r w:rsidRPr="00F0397B">
        <w:rPr>
          <w:rFonts w:ascii="Arial" w:eastAsia="Calibri" w:hAnsi="Arial" w:cs="Arial"/>
          <w:lang w:eastAsia="en-US"/>
        </w:rPr>
        <w:t>Paleness</w:t>
      </w:r>
    </w:p>
    <w:p w14:paraId="134B3DFB" w14:textId="77777777" w:rsidR="009A1088" w:rsidRPr="00F0397B" w:rsidRDefault="009A1088" w:rsidP="009A1088">
      <w:pPr>
        <w:numPr>
          <w:ilvl w:val="0"/>
          <w:numId w:val="4"/>
        </w:numPr>
        <w:rPr>
          <w:rFonts w:ascii="Arial" w:eastAsia="Calibri" w:hAnsi="Arial" w:cs="Arial"/>
          <w:lang w:eastAsia="en-US"/>
        </w:rPr>
      </w:pPr>
      <w:r w:rsidRPr="00F0397B">
        <w:rPr>
          <w:rFonts w:ascii="Arial" w:eastAsia="Calibri" w:hAnsi="Arial" w:cs="Arial"/>
          <w:lang w:eastAsia="en-US"/>
        </w:rPr>
        <w:t>Tiredness</w:t>
      </w:r>
    </w:p>
    <w:p w14:paraId="48957A2F" w14:textId="77777777" w:rsidR="009A1088" w:rsidRPr="00F0397B" w:rsidRDefault="009A1088" w:rsidP="009A1088">
      <w:pPr>
        <w:numPr>
          <w:ilvl w:val="0"/>
          <w:numId w:val="4"/>
        </w:numPr>
        <w:rPr>
          <w:rFonts w:ascii="Arial" w:eastAsia="Calibri" w:hAnsi="Arial" w:cs="Arial"/>
          <w:lang w:eastAsia="en-US"/>
        </w:rPr>
      </w:pPr>
      <w:r w:rsidRPr="00F0397B">
        <w:rPr>
          <w:rFonts w:ascii="Arial" w:eastAsia="Calibri" w:hAnsi="Arial" w:cs="Arial"/>
          <w:lang w:eastAsia="en-US"/>
        </w:rPr>
        <w:t>Increased breathlessness</w:t>
      </w:r>
    </w:p>
    <w:p w14:paraId="297D392A" w14:textId="77777777" w:rsidR="009A1088" w:rsidRPr="00F0397B" w:rsidRDefault="009A1088" w:rsidP="009A1088">
      <w:pPr>
        <w:numPr>
          <w:ilvl w:val="0"/>
          <w:numId w:val="4"/>
        </w:numPr>
        <w:rPr>
          <w:rFonts w:ascii="Arial" w:eastAsia="Calibri" w:hAnsi="Arial" w:cs="Arial"/>
          <w:lang w:eastAsia="en-US"/>
        </w:rPr>
      </w:pPr>
      <w:r w:rsidRPr="00F0397B">
        <w:rPr>
          <w:rFonts w:ascii="Arial" w:eastAsia="Calibri" w:hAnsi="Arial" w:cs="Arial"/>
          <w:lang w:eastAsia="en-US"/>
        </w:rPr>
        <w:t>Yellow eyes or skin</w:t>
      </w:r>
    </w:p>
    <w:p w14:paraId="4406BCCD" w14:textId="77777777" w:rsidR="009A1088" w:rsidRPr="00F0397B" w:rsidRDefault="009A1088" w:rsidP="009A1088">
      <w:pPr>
        <w:numPr>
          <w:ilvl w:val="0"/>
          <w:numId w:val="4"/>
        </w:numPr>
        <w:rPr>
          <w:rFonts w:ascii="Arial" w:eastAsia="Calibri" w:hAnsi="Arial" w:cs="Arial"/>
          <w:lang w:eastAsia="en-US"/>
        </w:rPr>
      </w:pPr>
      <w:r w:rsidRPr="00F0397B">
        <w:rPr>
          <w:rFonts w:ascii="Arial" w:eastAsia="Calibri" w:hAnsi="Arial" w:cs="Arial"/>
          <w:lang w:eastAsia="en-US"/>
        </w:rPr>
        <w:t>Dark urine</w:t>
      </w:r>
    </w:p>
    <w:p w14:paraId="5185D552" w14:textId="77777777" w:rsidR="009A1088" w:rsidRPr="00F0397B" w:rsidRDefault="009A1088" w:rsidP="009A1088">
      <w:pPr>
        <w:jc w:val="both"/>
        <w:rPr>
          <w:rFonts w:ascii="Arial" w:eastAsia="Calibri" w:hAnsi="Arial" w:cs="Arial"/>
          <w:sz w:val="16"/>
          <w:szCs w:val="16"/>
          <w:lang w:eastAsia="en-US"/>
        </w:rPr>
      </w:pPr>
    </w:p>
    <w:p w14:paraId="16558442" w14:textId="77777777" w:rsidR="009A1088" w:rsidRPr="009A1088" w:rsidRDefault="009A1088" w:rsidP="009A1088">
      <w:pPr>
        <w:jc w:val="both"/>
        <w:rPr>
          <w:rFonts w:ascii="Arial" w:eastAsia="Calibri" w:hAnsi="Arial" w:cs="Arial"/>
          <w:b/>
          <w:color w:val="0070C0"/>
          <w:lang w:eastAsia="en-US"/>
        </w:rPr>
      </w:pPr>
      <w:r w:rsidRPr="009A1088">
        <w:rPr>
          <w:rFonts w:ascii="Arial" w:eastAsia="Calibri" w:hAnsi="Arial" w:cs="Arial"/>
          <w:b/>
          <w:color w:val="0070C0"/>
          <w:lang w:eastAsia="en-US"/>
        </w:rPr>
        <w:t>What should I do if my child seems more anaemic that usual?</w:t>
      </w:r>
    </w:p>
    <w:p w14:paraId="69BF86CE" w14:textId="77777777" w:rsidR="009A1088" w:rsidRPr="00F0397B" w:rsidRDefault="009A1088" w:rsidP="009A1088">
      <w:pPr>
        <w:jc w:val="both"/>
        <w:rPr>
          <w:rFonts w:ascii="Arial" w:eastAsia="Calibri" w:hAnsi="Arial" w:cs="Arial"/>
          <w:b/>
          <w:sz w:val="18"/>
          <w:szCs w:val="18"/>
          <w:lang w:eastAsia="en-US"/>
        </w:rPr>
      </w:pPr>
    </w:p>
    <w:p w14:paraId="73A37AD4" w14:textId="1527B7D3" w:rsidR="009A1088" w:rsidRPr="00F0397B" w:rsidRDefault="009A1088" w:rsidP="009A1088">
      <w:pPr>
        <w:jc w:val="both"/>
        <w:rPr>
          <w:rFonts w:ascii="Arial" w:eastAsia="Calibri" w:hAnsi="Arial" w:cs="Arial"/>
          <w:lang w:eastAsia="en-US"/>
        </w:rPr>
      </w:pPr>
      <w:r w:rsidRPr="00F0397B">
        <w:rPr>
          <w:rFonts w:ascii="Arial" w:eastAsia="Calibri" w:hAnsi="Arial" w:cs="Arial"/>
          <w:lang w:eastAsia="en-US"/>
        </w:rPr>
        <w:t>Very low haemoglobin can be dangerous for your child</w:t>
      </w:r>
      <w:r>
        <w:rPr>
          <w:rFonts w:ascii="Arial" w:eastAsia="Calibri" w:hAnsi="Arial" w:cs="Arial"/>
          <w:lang w:eastAsia="en-US"/>
        </w:rPr>
        <w:t xml:space="preserve">. </w:t>
      </w:r>
      <w:r w:rsidRPr="00F0397B">
        <w:rPr>
          <w:rFonts w:ascii="Arial" w:eastAsia="Calibri" w:hAnsi="Arial" w:cs="Arial"/>
          <w:lang w:eastAsia="en-US"/>
        </w:rPr>
        <w:t>If you notice that your child is showing any of the signs of becoming more anaemic then you should bring your child to hospital</w:t>
      </w:r>
    </w:p>
    <w:p w14:paraId="61AC09BB" w14:textId="77777777" w:rsidR="009A1088" w:rsidRPr="00F0397B" w:rsidRDefault="009A1088" w:rsidP="009A1088">
      <w:pPr>
        <w:jc w:val="both"/>
        <w:rPr>
          <w:rFonts w:ascii="Arial" w:eastAsia="Calibri" w:hAnsi="Arial" w:cs="Arial"/>
          <w:sz w:val="16"/>
          <w:szCs w:val="16"/>
          <w:lang w:eastAsia="en-US"/>
        </w:rPr>
      </w:pPr>
    </w:p>
    <w:p w14:paraId="1FFE285F" w14:textId="77777777" w:rsidR="009A1088" w:rsidRPr="009A1088" w:rsidRDefault="009A1088" w:rsidP="009A1088">
      <w:pPr>
        <w:jc w:val="both"/>
        <w:rPr>
          <w:rFonts w:ascii="Arial" w:eastAsia="Calibri" w:hAnsi="Arial" w:cs="Arial"/>
          <w:b/>
          <w:color w:val="0070C0"/>
          <w:lang w:eastAsia="en-US"/>
        </w:rPr>
      </w:pPr>
      <w:r w:rsidRPr="009A1088">
        <w:rPr>
          <w:rFonts w:ascii="Arial" w:eastAsia="Calibri" w:hAnsi="Arial" w:cs="Arial"/>
          <w:b/>
          <w:color w:val="0070C0"/>
          <w:lang w:eastAsia="en-US"/>
        </w:rPr>
        <w:t>What is the treatment for anaemia?</w:t>
      </w:r>
    </w:p>
    <w:p w14:paraId="745F8B64" w14:textId="77777777" w:rsidR="009A1088" w:rsidRPr="00F0397B" w:rsidRDefault="009A1088" w:rsidP="009A1088">
      <w:pPr>
        <w:jc w:val="both"/>
        <w:rPr>
          <w:rFonts w:ascii="Arial" w:eastAsia="Calibri" w:hAnsi="Arial" w:cs="Arial"/>
          <w:b/>
          <w:sz w:val="16"/>
          <w:szCs w:val="16"/>
          <w:lang w:eastAsia="en-US"/>
        </w:rPr>
      </w:pPr>
    </w:p>
    <w:p w14:paraId="10737517" w14:textId="77777777" w:rsidR="009A1088" w:rsidRPr="00F0397B" w:rsidRDefault="009A1088" w:rsidP="009A1088">
      <w:pPr>
        <w:jc w:val="both"/>
        <w:rPr>
          <w:rFonts w:ascii="Arial" w:eastAsia="Calibri" w:hAnsi="Arial" w:cs="Arial"/>
          <w:lang w:eastAsia="en-US"/>
        </w:rPr>
      </w:pPr>
      <w:r w:rsidRPr="00F0397B">
        <w:rPr>
          <w:rFonts w:ascii="Arial" w:eastAsia="Calibri" w:hAnsi="Arial" w:cs="Arial"/>
          <w:lang w:eastAsia="en-US"/>
        </w:rPr>
        <w:t>Your child's anaemia will not be treated unless they are unwell and their haemoglobin falls 20g/l below what is normal for them or have worsening symptoms.  If this happens then your child will receive a blood transfusion.</w:t>
      </w:r>
    </w:p>
    <w:p w14:paraId="385FAD47" w14:textId="77777777" w:rsidR="009A1088" w:rsidRPr="009A1088" w:rsidRDefault="009A1088" w:rsidP="009A1088">
      <w:pPr>
        <w:jc w:val="both"/>
        <w:rPr>
          <w:rFonts w:ascii="Arial" w:eastAsia="Calibri" w:hAnsi="Arial" w:cs="Arial"/>
          <w:color w:val="0070C0"/>
          <w:sz w:val="16"/>
          <w:szCs w:val="16"/>
          <w:lang w:eastAsia="en-US"/>
        </w:rPr>
      </w:pPr>
    </w:p>
    <w:p w14:paraId="49873FEE" w14:textId="4C33BFBA" w:rsidR="009A1088" w:rsidRPr="009A1088" w:rsidRDefault="009A1088" w:rsidP="009A1088">
      <w:pPr>
        <w:spacing w:after="200"/>
        <w:rPr>
          <w:rFonts w:ascii="Arial" w:eastAsia="Calibri" w:hAnsi="Arial" w:cs="Arial"/>
          <w:b/>
          <w:color w:val="0070C0"/>
          <w:lang w:eastAsia="en-US"/>
        </w:rPr>
      </w:pPr>
      <w:r w:rsidRPr="009A1088">
        <w:rPr>
          <w:rFonts w:ascii="Arial" w:eastAsia="Calibri" w:hAnsi="Arial" w:cs="Arial"/>
          <w:b/>
          <w:color w:val="0070C0"/>
          <w:lang w:eastAsia="en-US"/>
        </w:rPr>
        <w:t>Further information</w:t>
      </w:r>
    </w:p>
    <w:p w14:paraId="64AC5DB5" w14:textId="77777777" w:rsidR="009A1088" w:rsidRPr="00F0397B" w:rsidRDefault="009A1088" w:rsidP="009A1088">
      <w:pPr>
        <w:spacing w:after="200"/>
        <w:rPr>
          <w:rFonts w:ascii="Arial" w:eastAsia="Calibri" w:hAnsi="Arial" w:cs="Arial"/>
          <w:lang w:eastAsia="en-US"/>
        </w:rPr>
      </w:pPr>
      <w:r w:rsidRPr="00F0397B">
        <w:rPr>
          <w:rFonts w:ascii="Arial" w:eastAsia="Calibri" w:hAnsi="Arial" w:cs="Arial"/>
          <w:lang w:eastAsia="en-US"/>
        </w:rPr>
        <w:t>If you have any questions or want any further i</w:t>
      </w:r>
      <w:r>
        <w:rPr>
          <w:rFonts w:ascii="Arial" w:eastAsia="Calibri" w:hAnsi="Arial" w:cs="Arial"/>
          <w:lang w:eastAsia="en-US"/>
        </w:rPr>
        <w:t>nformation please contact your Sickle Cell T</w:t>
      </w:r>
      <w:r w:rsidRPr="00F0397B">
        <w:rPr>
          <w:rFonts w:ascii="Arial" w:eastAsia="Calibri" w:hAnsi="Arial" w:cs="Arial"/>
          <w:lang w:eastAsia="en-US"/>
        </w:rPr>
        <w:t>eam on 0151 252 507</w:t>
      </w:r>
      <w:r>
        <w:rPr>
          <w:rFonts w:ascii="Arial" w:eastAsia="Calibri" w:hAnsi="Arial" w:cs="Arial"/>
          <w:lang w:eastAsia="en-US"/>
        </w:rPr>
        <w:t>0</w:t>
      </w:r>
      <w:r w:rsidRPr="00F0397B">
        <w:rPr>
          <w:rFonts w:ascii="Arial" w:eastAsia="Calibri" w:hAnsi="Arial" w:cs="Arial"/>
          <w:lang w:eastAsia="en-US"/>
        </w:rPr>
        <w:t>.</w:t>
      </w:r>
    </w:p>
    <w:p w14:paraId="4393D733" w14:textId="77777777" w:rsidR="009A1088" w:rsidRPr="009A1088" w:rsidRDefault="009A1088" w:rsidP="009A1088">
      <w:pPr>
        <w:spacing w:after="200"/>
        <w:rPr>
          <w:rFonts w:ascii="Arial" w:eastAsia="Calibri" w:hAnsi="Arial" w:cs="Arial"/>
          <w:b/>
          <w:i/>
          <w:color w:val="0070C0"/>
          <w:lang w:eastAsia="en-US"/>
        </w:rPr>
      </w:pPr>
      <w:r w:rsidRPr="009A1088">
        <w:rPr>
          <w:rFonts w:ascii="Arial" w:eastAsia="Calibri" w:hAnsi="Arial" w:cs="Arial"/>
          <w:b/>
          <w:i/>
          <w:color w:val="0070C0"/>
          <w:lang w:eastAsia="en-US"/>
        </w:rPr>
        <w:t>Useful websites</w:t>
      </w:r>
    </w:p>
    <w:p w14:paraId="19B38F54" w14:textId="77777777" w:rsidR="009A1088" w:rsidRDefault="00CE3600" w:rsidP="009A1088">
      <w:pPr>
        <w:rPr>
          <w:rFonts w:ascii="Arial" w:eastAsia="Calibri" w:hAnsi="Arial" w:cs="Arial"/>
          <w:lang w:eastAsia="en-US"/>
        </w:rPr>
      </w:pPr>
      <w:hyperlink r:id="rId15" w:history="1">
        <w:r w:rsidR="009A1088" w:rsidRPr="00F0397B">
          <w:rPr>
            <w:rFonts w:ascii="Arial" w:eastAsia="Calibri" w:hAnsi="Arial" w:cs="Arial"/>
            <w:color w:val="0000FF"/>
            <w:u w:val="single"/>
            <w:lang w:eastAsia="en-US"/>
          </w:rPr>
          <w:t>www.alderhey.co.uk</w:t>
        </w:r>
      </w:hyperlink>
    </w:p>
    <w:p w14:paraId="2658F055" w14:textId="77777777" w:rsidR="009A1088" w:rsidRPr="00F0397B" w:rsidRDefault="00CE3600" w:rsidP="009A1088">
      <w:pPr>
        <w:rPr>
          <w:rFonts w:ascii="Arial" w:eastAsia="Calibri" w:hAnsi="Arial" w:cs="Arial"/>
          <w:lang w:eastAsia="en-US"/>
        </w:rPr>
      </w:pPr>
      <w:hyperlink r:id="rId16" w:history="1">
        <w:r w:rsidR="009A1088" w:rsidRPr="00F0397B">
          <w:rPr>
            <w:rFonts w:ascii="Arial" w:eastAsia="Calibri" w:hAnsi="Arial" w:cs="Arial"/>
            <w:color w:val="0000FF"/>
            <w:u w:val="single"/>
            <w:lang w:eastAsia="en-US"/>
          </w:rPr>
          <w:t>www.sicklecellsociety.co.uk</w:t>
        </w:r>
      </w:hyperlink>
    </w:p>
    <w:p w14:paraId="3D08AF44" w14:textId="77777777" w:rsidR="009A1088" w:rsidRPr="00F0397B" w:rsidRDefault="009A1088" w:rsidP="009A1088">
      <w:pPr>
        <w:jc w:val="both"/>
        <w:rPr>
          <w:rFonts w:ascii="Arial" w:eastAsia="Calibri" w:hAnsi="Arial" w:cs="Arial"/>
          <w:lang w:eastAsia="en-US"/>
        </w:rPr>
      </w:pPr>
    </w:p>
    <w:p w14:paraId="7BC20D63" w14:textId="0F72BB87" w:rsidR="003721F1" w:rsidRDefault="009A1088" w:rsidP="009A1088">
      <w:pPr>
        <w:rPr>
          <w:rFonts w:ascii="Arial" w:hAnsi="Arial" w:cs="Arial"/>
          <w:szCs w:val="20"/>
          <w:lang w:eastAsia="en-US"/>
        </w:rPr>
      </w:pPr>
      <w:r w:rsidRPr="00D73381">
        <w:rPr>
          <w:rFonts w:ascii="Arial" w:hAnsi="Arial" w:cs="Arial"/>
        </w:rPr>
        <w:t>Alder Hey Children's NHS Foundation Trust is neither liable for the contents of any external internet site listed, nor does it endorse any commercial product or service mentioned or advised on any of the sites</w:t>
      </w:r>
      <w:r>
        <w:rPr>
          <w:rFonts w:ascii="Arial" w:hAnsi="Arial" w:cs="Arial"/>
        </w:rPr>
        <w:t xml:space="preserve">. </w:t>
      </w:r>
    </w:p>
    <w:p w14:paraId="3C547F6D" w14:textId="40282275" w:rsidR="00ED7F86" w:rsidRPr="00ED7F86" w:rsidRDefault="00ED7F86" w:rsidP="00ED7F86">
      <w:pPr>
        <w:spacing w:before="100" w:beforeAutospacing="1"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498A9E2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5F1F265D" w:rsidR="00ED7F86" w:rsidRPr="00ED7F86" w:rsidRDefault="009A1088" w:rsidP="00ED7F86">
      <w:pPr>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490F972D">
            <wp:simplePos x="0" y="0"/>
            <wp:positionH relativeFrom="column">
              <wp:posOffset>-457200</wp:posOffset>
            </wp:positionH>
            <wp:positionV relativeFrom="paragraph">
              <wp:posOffset>188595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p>
    <w:p w14:paraId="3C547F70" w14:textId="70622086"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004D0CF9" w:rsidR="00ED7F86" w:rsidRPr="00ED7F86" w:rsidRDefault="009A1088" w:rsidP="00ED7F86">
      <w:pPr>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26F757D8">
            <wp:simplePos x="0" y="0"/>
            <wp:positionH relativeFrom="column">
              <wp:posOffset>4640580</wp:posOffset>
            </wp:positionH>
            <wp:positionV relativeFrom="paragraph">
              <wp:posOffset>191135</wp:posOffset>
            </wp:positionV>
            <wp:extent cx="1016635" cy="836930"/>
            <wp:effectExtent l="0" t="0" r="0" b="12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16635" cy="83693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Alder Hey</w:t>
      </w:r>
    </w:p>
    <w:p w14:paraId="3C547F72" w14:textId="75956B94"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20793288"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4B38DA65" w:rsidR="00ED7F86" w:rsidRPr="00ED7F86" w:rsidRDefault="00ED7F86" w:rsidP="00ED7F86">
      <w:pPr>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CE3600" w:rsidP="00ED7F86">
      <w:pPr>
        <w:rPr>
          <w:rFonts w:ascii="Arial" w:hAnsi="Arial" w:cs="Arial"/>
          <w:szCs w:val="20"/>
          <w:lang w:eastAsia="en-US"/>
        </w:rPr>
      </w:pPr>
      <w:hyperlink r:id="rId19" w:history="1">
        <w:r w:rsidR="00ED7F86" w:rsidRPr="00ED7F86">
          <w:rPr>
            <w:rFonts w:ascii="Arial" w:hAnsi="Arial" w:cs="Arial"/>
            <w:color w:val="0000FF"/>
            <w:szCs w:val="20"/>
            <w:u w:val="single"/>
            <w:lang w:eastAsia="en-US"/>
          </w:rPr>
          <w:t>www.alderhey.nhs.uk</w:t>
        </w:r>
      </w:hyperlink>
    </w:p>
    <w:p w14:paraId="3C547F7B" w14:textId="1DD96E67" w:rsidR="00ED7F86" w:rsidRPr="00ED7F86" w:rsidRDefault="00ED7F86" w:rsidP="00ED7F86">
      <w:pPr>
        <w:rPr>
          <w:rFonts w:ascii="Arial" w:hAnsi="Arial" w:cs="Arial"/>
          <w:b/>
          <w:szCs w:val="20"/>
          <w:lang w:eastAsia="en-US"/>
        </w:rPr>
      </w:pPr>
    </w:p>
    <w:p w14:paraId="76276792" w14:textId="77777777" w:rsidR="009A1088" w:rsidRDefault="009A1088" w:rsidP="00ED7F86">
      <w:pPr>
        <w:rPr>
          <w:rFonts w:ascii="Arial" w:hAnsi="Arial" w:cs="Arial"/>
          <w:b/>
          <w:szCs w:val="20"/>
          <w:lang w:eastAsia="en-US"/>
        </w:rPr>
      </w:pPr>
    </w:p>
    <w:p w14:paraId="60BD3E27" w14:textId="77777777" w:rsidR="009A1088" w:rsidRDefault="009A1088" w:rsidP="00ED7F86">
      <w:pPr>
        <w:rPr>
          <w:rFonts w:ascii="Arial" w:hAnsi="Arial" w:cs="Arial"/>
          <w:b/>
          <w:szCs w:val="20"/>
          <w:lang w:eastAsia="en-US"/>
        </w:rPr>
      </w:pPr>
    </w:p>
    <w:p w14:paraId="57065095" w14:textId="77777777" w:rsidR="009A1088" w:rsidRDefault="009A1088" w:rsidP="00ED7F86">
      <w:pPr>
        <w:rPr>
          <w:rFonts w:ascii="Arial" w:hAnsi="Arial" w:cs="Arial"/>
          <w:b/>
          <w:szCs w:val="20"/>
          <w:lang w:eastAsia="en-US"/>
        </w:rPr>
      </w:pPr>
    </w:p>
    <w:p w14:paraId="284E4BFB" w14:textId="77777777" w:rsidR="009A1088" w:rsidRDefault="009A1088" w:rsidP="00ED7F86">
      <w:pPr>
        <w:rPr>
          <w:rFonts w:ascii="Arial" w:hAnsi="Arial" w:cs="Arial"/>
          <w:b/>
          <w:szCs w:val="20"/>
          <w:lang w:eastAsia="en-US"/>
        </w:rPr>
      </w:pPr>
    </w:p>
    <w:p w14:paraId="3C547F7C" w14:textId="2DA2B203" w:rsidR="00ED7F86" w:rsidRPr="00ED7F86" w:rsidRDefault="00ED7F86" w:rsidP="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E40376">
        <w:rPr>
          <w:rFonts w:ascii="Arial" w:hAnsi="Arial" w:cs="Arial"/>
          <w:b/>
          <w:szCs w:val="20"/>
          <w:lang w:eastAsia="en-US"/>
        </w:rPr>
        <w:t>April 2024</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18415C">
        <w:rPr>
          <w:rFonts w:ascii="Arial" w:hAnsi="Arial" w:cs="Arial"/>
          <w:b/>
          <w:szCs w:val="20"/>
          <w:lang w:eastAsia="en-US"/>
        </w:rPr>
        <w:t>00</w:t>
      </w:r>
      <w:r w:rsidR="009A1088">
        <w:rPr>
          <w:rFonts w:ascii="Arial" w:hAnsi="Arial" w:cs="Arial"/>
          <w:b/>
          <w:szCs w:val="20"/>
          <w:lang w:eastAsia="en-US"/>
        </w:rPr>
        <w:t>43</w:t>
      </w:r>
    </w:p>
    <w:p w14:paraId="3C547F7D" w14:textId="3DF1F082" w:rsidR="000A3688" w:rsidRDefault="000A3688"/>
    <w:sectPr w:rsidR="000A3688"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031E8"/>
    <w:multiLevelType w:val="hybridMultilevel"/>
    <w:tmpl w:val="88B02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6ED5C74"/>
    <w:multiLevelType w:val="hybridMultilevel"/>
    <w:tmpl w:val="2820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E455355"/>
    <w:multiLevelType w:val="hybridMultilevel"/>
    <w:tmpl w:val="74AC6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5894A0C"/>
    <w:multiLevelType w:val="hybridMultilevel"/>
    <w:tmpl w:val="00C87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86"/>
    <w:rsid w:val="000A3688"/>
    <w:rsid w:val="0018415C"/>
    <w:rsid w:val="00222FFF"/>
    <w:rsid w:val="00302A6B"/>
    <w:rsid w:val="00344547"/>
    <w:rsid w:val="003721F1"/>
    <w:rsid w:val="003C0E2A"/>
    <w:rsid w:val="003C4C1D"/>
    <w:rsid w:val="003F4302"/>
    <w:rsid w:val="00443FF2"/>
    <w:rsid w:val="004B5999"/>
    <w:rsid w:val="006A32CE"/>
    <w:rsid w:val="006B1978"/>
    <w:rsid w:val="006C76CE"/>
    <w:rsid w:val="007D415F"/>
    <w:rsid w:val="00894362"/>
    <w:rsid w:val="009863A7"/>
    <w:rsid w:val="009A1088"/>
    <w:rsid w:val="009F025E"/>
    <w:rsid w:val="00A30EE4"/>
    <w:rsid w:val="00A61762"/>
    <w:rsid w:val="00AF3172"/>
    <w:rsid w:val="00AF57E1"/>
    <w:rsid w:val="00CE3600"/>
    <w:rsid w:val="00D4132B"/>
    <w:rsid w:val="00D74459"/>
    <w:rsid w:val="00E40376"/>
    <w:rsid w:val="00ED7F86"/>
    <w:rsid w:val="00EE18F6"/>
    <w:rsid w:val="00F244EC"/>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www.sicklecellsociety.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www.alderhey.co.uk" TargetMode="External"/><Relationship Id="rId10" Type="http://schemas.openxmlformats.org/officeDocument/2006/relationships/image" Target="media/image2.png"/><Relationship Id="rId19" Type="http://schemas.openxmlformats.org/officeDocument/2006/relationships/hyperlink" Target="http://www.alderhey.nhs.uk" TargetMode="External"/><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Riding Michelle</DisplayName>
        <AccountId>3990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2023-10-03T23:00:00+00:00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2021-03-31T23:00:00+00:00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2024-01-02T00:00:00+00:00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2024-03-31T23:00:00+00:00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2021-03-31T23:00:00+00:00</DateRatified>
    <LeadSpeciality xmlns="a5544097-eb68-476a-80d2-5c4688d0d6a4">168</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2021-12-05T18:48:25+00:00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C440E-B2BE-464D-A4BC-37FFFB406C60}">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06D8472A-9159-425E-BAF7-B052BCFE28F3}"/>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Sickle Cell Disease Chronic Complications Anaemia PIAG 0043</dc:title>
  <dc:creator>NHS</dc:creator>
  <cp:lastModifiedBy>White Elvina</cp:lastModifiedBy>
  <cp:revision>2</cp:revision>
  <dcterms:created xsi:type="dcterms:W3CDTF">2021-06-25T14:50:00Z</dcterms:created>
  <dcterms:modified xsi:type="dcterms:W3CDTF">2021-06-25T14:50:00Z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2021-03-31T23:00:00Z</vt:filetime>
  </property>
</Properties>
</file>