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05090C25" w:rsidR="00ED7F86" w:rsidRPr="00ED7F86" w:rsidRDefault="005D0313"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723899C">
                <wp:simplePos x="0" y="0"/>
                <wp:positionH relativeFrom="column">
                  <wp:posOffset>1377950</wp:posOffset>
                </wp:positionH>
                <wp:positionV relativeFrom="paragraph">
                  <wp:posOffset>135255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0DF15EBB"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10FB7">
                              <w:rPr>
                                <w:rFonts w:ascii="Arial" w:eastAsia="Calibri" w:hAnsi="Arial" w:cs="Arial"/>
                                <w:b/>
                                <w:color w:val="0070C0"/>
                                <w:sz w:val="28"/>
                                <w:szCs w:val="28"/>
                                <w:lang w:eastAsia="en-US"/>
                              </w:rPr>
                              <w:t>Crisis – S</w:t>
                            </w:r>
                            <w:r w:rsidR="00A578F4">
                              <w:rPr>
                                <w:rFonts w:ascii="Arial" w:eastAsia="Calibri" w:hAnsi="Arial" w:cs="Arial"/>
                                <w:b/>
                                <w:color w:val="0070C0"/>
                                <w:sz w:val="28"/>
                                <w:szCs w:val="28"/>
                                <w:lang w:eastAsia="en-US"/>
                              </w:rPr>
                              <w:t>troke</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10.6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0rgQIAABE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0DF15EBB"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10FB7">
                        <w:rPr>
                          <w:rFonts w:ascii="Arial" w:eastAsia="Calibri" w:hAnsi="Arial" w:cs="Arial"/>
                          <w:b/>
                          <w:color w:val="0070C0"/>
                          <w:sz w:val="28"/>
                          <w:szCs w:val="28"/>
                          <w:lang w:eastAsia="en-US"/>
                        </w:rPr>
                        <w:t>Crisis – S</w:t>
                      </w:r>
                      <w:r w:rsidR="00A578F4">
                        <w:rPr>
                          <w:rFonts w:ascii="Arial" w:eastAsia="Calibri" w:hAnsi="Arial" w:cs="Arial"/>
                          <w:b/>
                          <w:color w:val="0070C0"/>
                          <w:sz w:val="28"/>
                          <w:szCs w:val="28"/>
                          <w:lang w:eastAsia="en-US"/>
                        </w:rPr>
                        <w:t>troke</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1078CAC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A578F4">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37BA6B01" w14:textId="77777777" w:rsidR="00A578F4" w:rsidRDefault="00C03590" w:rsidP="00A578F4">
      <w:pPr>
        <w:rPr>
          <w:rFonts w:ascii="Arial" w:hAnsi="Arial" w:cs="Arial"/>
        </w:rPr>
      </w:pPr>
      <w:r w:rsidRPr="00EE24FE">
        <w:rPr>
          <w:rFonts w:ascii="Arial" w:hAnsi="Arial" w:cs="Arial"/>
        </w:rPr>
        <w:t xml:space="preserve">This leaflet </w:t>
      </w:r>
      <w:r w:rsidR="00A578F4">
        <w:rPr>
          <w:rFonts w:ascii="Arial" w:hAnsi="Arial" w:cs="Arial"/>
        </w:rPr>
        <w:t>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05A7D22B" w14:textId="77777777" w:rsidR="00A578F4" w:rsidRPr="00C94C01" w:rsidRDefault="00A578F4" w:rsidP="00A578F4">
      <w:pPr>
        <w:rPr>
          <w:rFonts w:ascii="Arial" w:hAnsi="Arial" w:cs="Arial"/>
          <w:b/>
          <w:sz w:val="16"/>
          <w:szCs w:val="16"/>
        </w:rPr>
      </w:pPr>
    </w:p>
    <w:p w14:paraId="12367611" w14:textId="77777777" w:rsidR="00A578F4" w:rsidRPr="00A578F4" w:rsidRDefault="00A578F4" w:rsidP="00A578F4">
      <w:pPr>
        <w:autoSpaceDE w:val="0"/>
        <w:autoSpaceDN w:val="0"/>
        <w:adjustRightInd w:val="0"/>
        <w:rPr>
          <w:rFonts w:ascii="Arial" w:eastAsia="Calibri" w:hAnsi="Arial" w:cs="Arial"/>
          <w:b/>
          <w:color w:val="0070C0"/>
        </w:rPr>
      </w:pPr>
      <w:r w:rsidRPr="00A578F4">
        <w:rPr>
          <w:rFonts w:ascii="Arial" w:eastAsia="Calibri" w:hAnsi="Arial" w:cs="Arial"/>
          <w:b/>
          <w:color w:val="0070C0"/>
        </w:rPr>
        <w:t>What causes a stroke in sickle cell disease?</w:t>
      </w:r>
    </w:p>
    <w:p w14:paraId="4E5C37BA" w14:textId="77777777" w:rsidR="00A578F4" w:rsidRPr="00C94C01" w:rsidRDefault="00A578F4" w:rsidP="00A578F4">
      <w:pPr>
        <w:autoSpaceDE w:val="0"/>
        <w:autoSpaceDN w:val="0"/>
        <w:adjustRightInd w:val="0"/>
        <w:rPr>
          <w:rFonts w:ascii="Arial" w:eastAsia="Calibri" w:hAnsi="Arial" w:cs="Arial"/>
          <w:b/>
          <w:sz w:val="16"/>
          <w:szCs w:val="16"/>
        </w:rPr>
      </w:pPr>
    </w:p>
    <w:p w14:paraId="42D2B456" w14:textId="77777777" w:rsidR="00A578F4" w:rsidRPr="0090410C" w:rsidRDefault="00A578F4" w:rsidP="00A578F4">
      <w:pPr>
        <w:autoSpaceDE w:val="0"/>
        <w:autoSpaceDN w:val="0"/>
        <w:adjustRightInd w:val="0"/>
        <w:rPr>
          <w:rFonts w:ascii="Arial" w:eastAsia="Calibri" w:hAnsi="Arial" w:cs="Arial"/>
        </w:rPr>
      </w:pPr>
      <w:r w:rsidRPr="0090410C">
        <w:rPr>
          <w:rFonts w:ascii="Arial" w:eastAsia="Calibri" w:hAnsi="Arial" w:cs="Arial"/>
        </w:rPr>
        <w:t>A stroke happens when the blood flow to the brain is cut off.  There are two types of stroke - ischemic or haemorr</w:t>
      </w:r>
      <w:r>
        <w:rPr>
          <w:rFonts w:ascii="Arial" w:eastAsia="Calibri" w:hAnsi="Arial" w:cs="Arial"/>
        </w:rPr>
        <w:t>hagic.  An ischemic stroke</w:t>
      </w:r>
      <w:r w:rsidRPr="0090410C">
        <w:rPr>
          <w:rFonts w:ascii="Arial" w:eastAsia="Calibri" w:hAnsi="Arial" w:cs="Arial"/>
        </w:rPr>
        <w:t xml:space="preserve"> is caused by sickled red blood cells blocking the flow of the blood and oxygen to the brain.  It usually occu</w:t>
      </w:r>
      <w:r>
        <w:rPr>
          <w:rFonts w:ascii="Arial" w:eastAsia="Calibri" w:hAnsi="Arial" w:cs="Arial"/>
        </w:rPr>
        <w:t>rs suddenly and sometimes happens</w:t>
      </w:r>
      <w:r w:rsidRPr="0090410C">
        <w:rPr>
          <w:rFonts w:ascii="Arial" w:eastAsia="Calibri" w:hAnsi="Arial" w:cs="Arial"/>
        </w:rPr>
        <w:t xml:space="preserve"> with a painful episode or infection.   A haemorrhagic stroke is a bleed in or around the brain caused by a burst blood vessel.  Ischemic strokes are the most common type of stroke in children.</w:t>
      </w:r>
    </w:p>
    <w:p w14:paraId="285D11F3" w14:textId="77777777" w:rsidR="00A578F4" w:rsidRPr="00C94C01" w:rsidRDefault="00A578F4" w:rsidP="00A578F4">
      <w:pPr>
        <w:autoSpaceDE w:val="0"/>
        <w:autoSpaceDN w:val="0"/>
        <w:adjustRightInd w:val="0"/>
        <w:rPr>
          <w:rFonts w:ascii="Arial" w:eastAsia="Calibri" w:hAnsi="Arial" w:cs="Arial"/>
          <w:sz w:val="16"/>
          <w:szCs w:val="16"/>
        </w:rPr>
      </w:pPr>
    </w:p>
    <w:p w14:paraId="15864E6D" w14:textId="77777777" w:rsidR="00A578F4" w:rsidRDefault="00A578F4" w:rsidP="00A578F4">
      <w:pPr>
        <w:autoSpaceDE w:val="0"/>
        <w:autoSpaceDN w:val="0"/>
        <w:adjustRightInd w:val="0"/>
        <w:rPr>
          <w:rFonts w:ascii="Arial" w:eastAsia="Calibri" w:hAnsi="Arial" w:cs="Arial"/>
          <w:b/>
        </w:rPr>
      </w:pPr>
      <w:r w:rsidRPr="00A578F4">
        <w:rPr>
          <w:rFonts w:ascii="Arial" w:eastAsia="Calibri" w:hAnsi="Arial" w:cs="Arial"/>
          <w:b/>
          <w:color w:val="0070C0"/>
        </w:rPr>
        <w:t>How likely is it that my child will have a stroke?</w:t>
      </w:r>
    </w:p>
    <w:p w14:paraId="5C7B7972" w14:textId="77777777" w:rsidR="00A578F4" w:rsidRPr="00C94C01" w:rsidRDefault="00A578F4" w:rsidP="00A578F4">
      <w:pPr>
        <w:autoSpaceDE w:val="0"/>
        <w:autoSpaceDN w:val="0"/>
        <w:adjustRightInd w:val="0"/>
        <w:rPr>
          <w:rFonts w:ascii="Arial" w:eastAsia="Calibri" w:hAnsi="Arial" w:cs="Arial"/>
          <w:sz w:val="16"/>
          <w:szCs w:val="16"/>
        </w:rPr>
      </w:pPr>
    </w:p>
    <w:p w14:paraId="07EF000E" w14:textId="4E003F2A" w:rsidR="00A578F4" w:rsidRPr="0090410C" w:rsidRDefault="00A578F4" w:rsidP="00A578F4">
      <w:pPr>
        <w:autoSpaceDE w:val="0"/>
        <w:autoSpaceDN w:val="0"/>
        <w:adjustRightInd w:val="0"/>
        <w:rPr>
          <w:rFonts w:ascii="Arial" w:eastAsia="Calibri" w:hAnsi="Arial" w:cs="Arial"/>
        </w:rPr>
      </w:pPr>
      <w:r w:rsidRPr="0090410C">
        <w:rPr>
          <w:rFonts w:ascii="Arial" w:eastAsia="Calibri" w:hAnsi="Arial" w:cs="Arial"/>
        </w:rPr>
        <w:t xml:space="preserve">About 10% of </w:t>
      </w:r>
      <w:r>
        <w:rPr>
          <w:rFonts w:ascii="Arial" w:eastAsia="Calibri" w:hAnsi="Arial" w:cs="Arial"/>
        </w:rPr>
        <w:t xml:space="preserve">children and young people </w:t>
      </w:r>
      <w:r w:rsidRPr="0090410C">
        <w:rPr>
          <w:rFonts w:ascii="Arial" w:eastAsia="Calibri" w:hAnsi="Arial" w:cs="Arial"/>
        </w:rPr>
        <w:t>with sickle cell disease will have a stroke by the time th</w:t>
      </w:r>
      <w:r>
        <w:rPr>
          <w:rFonts w:ascii="Arial" w:eastAsia="Calibri" w:hAnsi="Arial" w:cs="Arial"/>
        </w:rPr>
        <w:t xml:space="preserve">ey are 20.  If they have had </w:t>
      </w:r>
      <w:r w:rsidRPr="0090410C">
        <w:rPr>
          <w:rFonts w:ascii="Arial" w:eastAsia="Calibri" w:hAnsi="Arial" w:cs="Arial"/>
        </w:rPr>
        <w:t>a stroke</w:t>
      </w:r>
      <w:r w:rsidR="00CE099F">
        <w:rPr>
          <w:rFonts w:ascii="Arial" w:eastAsia="Calibri" w:hAnsi="Arial" w:cs="Arial"/>
        </w:rPr>
        <w:t>,</w:t>
      </w:r>
      <w:r w:rsidRPr="0090410C">
        <w:rPr>
          <w:rFonts w:ascii="Arial" w:eastAsia="Calibri" w:hAnsi="Arial" w:cs="Arial"/>
        </w:rPr>
        <w:t xml:space="preserve"> there is a 70% chance that they will have another one if they don't have any preventative treatment.</w:t>
      </w:r>
    </w:p>
    <w:p w14:paraId="76E1D34D" w14:textId="77777777" w:rsidR="00A578F4" w:rsidRPr="00C94C01" w:rsidRDefault="00A578F4" w:rsidP="00A578F4">
      <w:pPr>
        <w:autoSpaceDE w:val="0"/>
        <w:autoSpaceDN w:val="0"/>
        <w:adjustRightInd w:val="0"/>
        <w:rPr>
          <w:rFonts w:ascii="Arial" w:eastAsia="Calibri" w:hAnsi="Arial" w:cs="Arial"/>
          <w:sz w:val="16"/>
          <w:szCs w:val="16"/>
        </w:rPr>
      </w:pPr>
    </w:p>
    <w:p w14:paraId="50743658" w14:textId="77777777" w:rsidR="00A578F4" w:rsidRPr="00A578F4" w:rsidRDefault="00A578F4" w:rsidP="00A578F4">
      <w:pPr>
        <w:autoSpaceDE w:val="0"/>
        <w:autoSpaceDN w:val="0"/>
        <w:adjustRightInd w:val="0"/>
        <w:rPr>
          <w:rFonts w:ascii="Arial" w:eastAsia="Calibri" w:hAnsi="Arial" w:cs="Arial"/>
          <w:b/>
          <w:color w:val="0070C0"/>
        </w:rPr>
      </w:pPr>
      <w:r w:rsidRPr="00A578F4">
        <w:rPr>
          <w:rFonts w:ascii="Arial" w:eastAsia="Calibri" w:hAnsi="Arial" w:cs="Arial"/>
          <w:b/>
          <w:color w:val="0070C0"/>
        </w:rPr>
        <w:t>How will a stroke affect my child?</w:t>
      </w:r>
    </w:p>
    <w:p w14:paraId="1555B419" w14:textId="77777777" w:rsidR="00A578F4" w:rsidRPr="00C94C01" w:rsidRDefault="00A578F4" w:rsidP="00A578F4">
      <w:pPr>
        <w:autoSpaceDE w:val="0"/>
        <w:autoSpaceDN w:val="0"/>
        <w:adjustRightInd w:val="0"/>
        <w:rPr>
          <w:rFonts w:ascii="Arial" w:eastAsia="Calibri" w:hAnsi="Arial" w:cs="Arial"/>
          <w:b/>
          <w:sz w:val="16"/>
          <w:szCs w:val="16"/>
        </w:rPr>
      </w:pPr>
    </w:p>
    <w:p w14:paraId="13EAECAA" w14:textId="77777777" w:rsidR="00A578F4" w:rsidRPr="0090410C" w:rsidRDefault="00A578F4" w:rsidP="00A578F4">
      <w:pPr>
        <w:autoSpaceDE w:val="0"/>
        <w:autoSpaceDN w:val="0"/>
        <w:adjustRightInd w:val="0"/>
        <w:rPr>
          <w:rFonts w:ascii="Arial" w:eastAsia="Calibri" w:hAnsi="Arial" w:cs="Arial"/>
        </w:rPr>
      </w:pPr>
      <w:r w:rsidRPr="0090410C">
        <w:rPr>
          <w:rFonts w:ascii="Arial" w:eastAsia="Calibri" w:hAnsi="Arial" w:cs="Arial"/>
        </w:rPr>
        <w:t>When blood is cut off to part of the brain, cells in that area die. When the brain cells no longer work, the parts of the body they once controlled don’t work either. A stroke can damage your child’s ability to walk, talk and/or understand. It can also affect their emotions and memory.</w:t>
      </w:r>
    </w:p>
    <w:p w14:paraId="3685F779" w14:textId="77777777" w:rsidR="00A578F4" w:rsidRPr="00C94C01" w:rsidRDefault="00A578F4" w:rsidP="00A578F4">
      <w:pPr>
        <w:autoSpaceDE w:val="0"/>
        <w:autoSpaceDN w:val="0"/>
        <w:adjustRightInd w:val="0"/>
        <w:rPr>
          <w:rFonts w:ascii="Arial" w:eastAsia="Calibri" w:hAnsi="Arial" w:cs="Arial"/>
          <w:sz w:val="16"/>
          <w:szCs w:val="16"/>
        </w:rPr>
      </w:pPr>
    </w:p>
    <w:p w14:paraId="4C739BE5" w14:textId="77777777" w:rsidR="00A578F4" w:rsidRPr="00A578F4" w:rsidRDefault="00A578F4" w:rsidP="00A578F4">
      <w:pPr>
        <w:autoSpaceDE w:val="0"/>
        <w:autoSpaceDN w:val="0"/>
        <w:adjustRightInd w:val="0"/>
        <w:rPr>
          <w:rFonts w:ascii="Arial" w:eastAsia="Calibri" w:hAnsi="Arial" w:cs="Arial"/>
          <w:b/>
          <w:color w:val="0070C0"/>
        </w:rPr>
      </w:pPr>
      <w:r w:rsidRPr="00A578F4">
        <w:rPr>
          <w:rFonts w:ascii="Arial" w:eastAsia="Calibri" w:hAnsi="Arial" w:cs="Arial"/>
          <w:b/>
          <w:color w:val="0070C0"/>
        </w:rPr>
        <w:t>What are the signs and symptoms of a stroke?</w:t>
      </w:r>
    </w:p>
    <w:p w14:paraId="0A309036" w14:textId="77777777" w:rsidR="00A578F4" w:rsidRPr="00C94C01" w:rsidRDefault="00A578F4" w:rsidP="00A578F4">
      <w:pPr>
        <w:autoSpaceDE w:val="0"/>
        <w:autoSpaceDN w:val="0"/>
        <w:adjustRightInd w:val="0"/>
        <w:rPr>
          <w:rFonts w:ascii="Arial" w:eastAsia="Calibri" w:hAnsi="Arial" w:cs="Arial"/>
          <w:b/>
          <w:sz w:val="16"/>
          <w:szCs w:val="16"/>
        </w:rPr>
      </w:pPr>
    </w:p>
    <w:p w14:paraId="0419304D" w14:textId="77777777" w:rsidR="00A578F4" w:rsidRPr="0090410C" w:rsidRDefault="00A578F4" w:rsidP="00A578F4">
      <w:pPr>
        <w:numPr>
          <w:ilvl w:val="0"/>
          <w:numId w:val="43"/>
        </w:numPr>
        <w:autoSpaceDE w:val="0"/>
        <w:autoSpaceDN w:val="0"/>
        <w:adjustRightInd w:val="0"/>
        <w:rPr>
          <w:rFonts w:ascii="Arial" w:eastAsia="Calibri" w:hAnsi="Arial" w:cs="Arial"/>
        </w:rPr>
      </w:pPr>
      <w:r w:rsidRPr="0090410C">
        <w:rPr>
          <w:rFonts w:ascii="Arial" w:eastAsia="Calibri" w:hAnsi="Arial" w:cs="Arial"/>
        </w:rPr>
        <w:t>Sudden weakness or numbness of the face, arm or leg, especially on one side of the body</w:t>
      </w:r>
      <w:r>
        <w:rPr>
          <w:rFonts w:ascii="Arial" w:eastAsia="Calibri" w:hAnsi="Arial" w:cs="Arial"/>
        </w:rPr>
        <w:t>.</w:t>
      </w:r>
    </w:p>
    <w:p w14:paraId="555EB4CA" w14:textId="77777777" w:rsidR="00A578F4" w:rsidRPr="0090410C" w:rsidRDefault="00A578F4" w:rsidP="00A578F4">
      <w:pPr>
        <w:numPr>
          <w:ilvl w:val="0"/>
          <w:numId w:val="43"/>
        </w:numPr>
        <w:autoSpaceDE w:val="0"/>
        <w:autoSpaceDN w:val="0"/>
        <w:adjustRightInd w:val="0"/>
        <w:rPr>
          <w:rFonts w:ascii="Arial" w:eastAsia="Calibri" w:hAnsi="Arial" w:cs="Arial"/>
        </w:rPr>
      </w:pPr>
      <w:r w:rsidRPr="0090410C">
        <w:rPr>
          <w:rFonts w:ascii="Arial" w:eastAsia="Calibri" w:hAnsi="Arial" w:cs="Arial"/>
        </w:rPr>
        <w:t>Tingling in arms or legs</w:t>
      </w:r>
      <w:r>
        <w:rPr>
          <w:rFonts w:ascii="Arial" w:eastAsia="Calibri" w:hAnsi="Arial" w:cs="Arial"/>
        </w:rPr>
        <w:t>.</w:t>
      </w:r>
    </w:p>
    <w:p w14:paraId="2D4A99C7" w14:textId="6EA2E1A7" w:rsidR="00A578F4" w:rsidRPr="0090410C" w:rsidRDefault="00A578F4" w:rsidP="00A578F4">
      <w:pPr>
        <w:numPr>
          <w:ilvl w:val="0"/>
          <w:numId w:val="43"/>
        </w:numPr>
        <w:autoSpaceDE w:val="0"/>
        <w:autoSpaceDN w:val="0"/>
        <w:adjustRightInd w:val="0"/>
        <w:rPr>
          <w:rFonts w:ascii="Arial" w:eastAsia="Calibri" w:hAnsi="Arial" w:cs="Arial"/>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4CF0C06F">
            <wp:simplePos x="0" y="0"/>
            <wp:positionH relativeFrom="column">
              <wp:posOffset>5389172</wp:posOffset>
            </wp:positionH>
            <wp:positionV relativeFrom="paragraph">
              <wp:posOffset>20955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90410C">
        <w:rPr>
          <w:rFonts w:ascii="Arial" w:eastAsia="Calibri" w:hAnsi="Arial" w:cs="Arial"/>
        </w:rPr>
        <w:t>Sudden confusion, trouble speaking or understanding</w:t>
      </w:r>
      <w:r>
        <w:rPr>
          <w:rFonts w:ascii="Arial" w:eastAsia="Calibri" w:hAnsi="Arial" w:cs="Arial"/>
        </w:rPr>
        <w:t>.</w:t>
      </w:r>
    </w:p>
    <w:p w14:paraId="21FA2C74" w14:textId="77777777" w:rsidR="00A578F4" w:rsidRPr="0090410C" w:rsidRDefault="00A578F4" w:rsidP="00A578F4">
      <w:pPr>
        <w:numPr>
          <w:ilvl w:val="0"/>
          <w:numId w:val="43"/>
        </w:numPr>
        <w:autoSpaceDE w:val="0"/>
        <w:autoSpaceDN w:val="0"/>
        <w:adjustRightInd w:val="0"/>
        <w:rPr>
          <w:rFonts w:ascii="Arial" w:eastAsia="Calibri" w:hAnsi="Arial" w:cs="Arial"/>
        </w:rPr>
      </w:pPr>
      <w:r w:rsidRPr="0090410C">
        <w:rPr>
          <w:rFonts w:ascii="Arial" w:eastAsia="Calibri" w:hAnsi="Arial" w:cs="Arial"/>
        </w:rPr>
        <w:t>Sudden trouble seeing in one or both eyes</w:t>
      </w:r>
      <w:r>
        <w:rPr>
          <w:rFonts w:ascii="Arial" w:eastAsia="Calibri" w:hAnsi="Arial" w:cs="Arial"/>
        </w:rPr>
        <w:t>.</w:t>
      </w:r>
    </w:p>
    <w:p w14:paraId="15882AB8" w14:textId="34998B61" w:rsidR="00A578F4" w:rsidRPr="0090410C" w:rsidRDefault="00A578F4" w:rsidP="00A578F4">
      <w:pPr>
        <w:numPr>
          <w:ilvl w:val="0"/>
          <w:numId w:val="43"/>
        </w:numPr>
        <w:autoSpaceDE w:val="0"/>
        <w:autoSpaceDN w:val="0"/>
        <w:adjustRightInd w:val="0"/>
        <w:rPr>
          <w:rFonts w:ascii="Arial" w:eastAsia="Calibri" w:hAnsi="Arial" w:cs="Arial"/>
        </w:rPr>
      </w:pPr>
      <w:r w:rsidRPr="0090410C">
        <w:rPr>
          <w:rFonts w:ascii="Arial" w:eastAsia="Calibri" w:hAnsi="Arial" w:cs="Arial"/>
        </w:rPr>
        <w:t>Seizures</w:t>
      </w:r>
      <w:r w:rsidR="00CE099F">
        <w:rPr>
          <w:rFonts w:ascii="Arial" w:eastAsia="Calibri" w:hAnsi="Arial" w:cs="Arial"/>
        </w:rPr>
        <w:t xml:space="preserve"> </w:t>
      </w:r>
      <w:r w:rsidRPr="0090410C">
        <w:rPr>
          <w:rFonts w:ascii="Arial" w:eastAsia="Calibri" w:hAnsi="Arial" w:cs="Arial"/>
        </w:rPr>
        <w:t>/</w:t>
      </w:r>
      <w:r w:rsidR="00CE099F">
        <w:rPr>
          <w:rFonts w:ascii="Arial" w:eastAsia="Calibri" w:hAnsi="Arial" w:cs="Arial"/>
        </w:rPr>
        <w:t xml:space="preserve"> </w:t>
      </w:r>
      <w:r w:rsidRPr="0090410C">
        <w:rPr>
          <w:rFonts w:ascii="Arial" w:eastAsia="Calibri" w:hAnsi="Arial" w:cs="Arial"/>
        </w:rPr>
        <w:t>fit</w:t>
      </w:r>
      <w:r>
        <w:rPr>
          <w:rFonts w:ascii="Arial" w:eastAsia="Calibri" w:hAnsi="Arial" w:cs="Arial"/>
        </w:rPr>
        <w:t>.</w:t>
      </w:r>
    </w:p>
    <w:p w14:paraId="23DBA0C0" w14:textId="77777777" w:rsidR="00A578F4" w:rsidRPr="0090410C" w:rsidRDefault="00A578F4" w:rsidP="00A578F4">
      <w:pPr>
        <w:numPr>
          <w:ilvl w:val="0"/>
          <w:numId w:val="43"/>
        </w:numPr>
        <w:autoSpaceDE w:val="0"/>
        <w:autoSpaceDN w:val="0"/>
        <w:adjustRightInd w:val="0"/>
        <w:rPr>
          <w:rFonts w:ascii="Arial" w:eastAsia="Calibri" w:hAnsi="Arial" w:cs="Arial"/>
        </w:rPr>
      </w:pPr>
      <w:r w:rsidRPr="0090410C">
        <w:rPr>
          <w:rFonts w:ascii="Arial" w:eastAsia="Calibri" w:hAnsi="Arial" w:cs="Arial"/>
        </w:rPr>
        <w:t>Sudden trouble walking, dizziness, loss of balance or coordination.</w:t>
      </w:r>
    </w:p>
    <w:p w14:paraId="3BB2994D" w14:textId="77777777" w:rsidR="00A578F4" w:rsidRPr="0090410C" w:rsidRDefault="00A578F4" w:rsidP="00A578F4">
      <w:pPr>
        <w:numPr>
          <w:ilvl w:val="0"/>
          <w:numId w:val="43"/>
        </w:numPr>
        <w:autoSpaceDE w:val="0"/>
        <w:autoSpaceDN w:val="0"/>
        <w:adjustRightInd w:val="0"/>
        <w:rPr>
          <w:rFonts w:ascii="Arial" w:eastAsia="Calibri" w:hAnsi="Arial" w:cs="Arial"/>
        </w:rPr>
      </w:pPr>
      <w:r w:rsidRPr="0090410C">
        <w:rPr>
          <w:rFonts w:ascii="Arial" w:eastAsia="Calibri" w:hAnsi="Arial" w:cs="Arial"/>
        </w:rPr>
        <w:t>Sudden, severe headaches with no known cause</w:t>
      </w:r>
      <w:r>
        <w:rPr>
          <w:rFonts w:ascii="Arial" w:eastAsia="Calibri" w:hAnsi="Arial" w:cs="Arial"/>
        </w:rPr>
        <w:t>.</w:t>
      </w:r>
    </w:p>
    <w:p w14:paraId="4DAFF79D" w14:textId="77777777" w:rsidR="00A578F4" w:rsidRPr="0090410C" w:rsidRDefault="00A578F4" w:rsidP="00A578F4">
      <w:pPr>
        <w:numPr>
          <w:ilvl w:val="0"/>
          <w:numId w:val="43"/>
        </w:numPr>
        <w:autoSpaceDE w:val="0"/>
        <w:autoSpaceDN w:val="0"/>
        <w:adjustRightInd w:val="0"/>
        <w:rPr>
          <w:rFonts w:ascii="Arial" w:eastAsia="Calibri" w:hAnsi="Arial" w:cs="Arial"/>
        </w:rPr>
      </w:pPr>
      <w:r w:rsidRPr="0090410C">
        <w:rPr>
          <w:rFonts w:ascii="Arial" w:eastAsia="Calibri" w:hAnsi="Arial" w:cs="Arial"/>
        </w:rPr>
        <w:t>Loss of consciousness</w:t>
      </w:r>
      <w:r>
        <w:rPr>
          <w:rFonts w:ascii="Arial" w:eastAsia="Calibri" w:hAnsi="Arial" w:cs="Arial"/>
        </w:rPr>
        <w:t>.</w:t>
      </w:r>
    </w:p>
    <w:p w14:paraId="72BB174D" w14:textId="77777777" w:rsidR="00A578F4" w:rsidRPr="00C94C01" w:rsidRDefault="00A578F4" w:rsidP="00A578F4">
      <w:pPr>
        <w:autoSpaceDE w:val="0"/>
        <w:autoSpaceDN w:val="0"/>
        <w:adjustRightInd w:val="0"/>
        <w:rPr>
          <w:rFonts w:ascii="Arial" w:eastAsia="Calibri" w:hAnsi="Arial" w:cs="Arial"/>
          <w:sz w:val="16"/>
          <w:szCs w:val="16"/>
        </w:rPr>
      </w:pPr>
    </w:p>
    <w:p w14:paraId="0E79D9F0" w14:textId="77777777" w:rsidR="00A578F4" w:rsidRPr="0090410C" w:rsidRDefault="00A578F4" w:rsidP="00A578F4">
      <w:pPr>
        <w:autoSpaceDE w:val="0"/>
        <w:autoSpaceDN w:val="0"/>
        <w:adjustRightInd w:val="0"/>
        <w:rPr>
          <w:rFonts w:ascii="Arial" w:eastAsia="Calibri" w:hAnsi="Arial" w:cs="Arial"/>
        </w:rPr>
      </w:pPr>
      <w:r w:rsidRPr="0090410C">
        <w:rPr>
          <w:rFonts w:ascii="Arial" w:eastAsia="Calibri" w:hAnsi="Arial" w:cs="Arial"/>
        </w:rPr>
        <w:t>In very young children you may not notice these signs.  If you are worried that your child isn't behaving as they usually do, for example they have inconsolable crying</w:t>
      </w:r>
      <w:r>
        <w:rPr>
          <w:rFonts w:ascii="Arial" w:eastAsia="Calibri" w:hAnsi="Arial" w:cs="Arial"/>
        </w:rPr>
        <w:t>,</w:t>
      </w:r>
      <w:r w:rsidRPr="0090410C">
        <w:rPr>
          <w:rFonts w:ascii="Arial" w:eastAsia="Calibri" w:hAnsi="Arial" w:cs="Arial"/>
        </w:rPr>
        <w:t xml:space="preserve"> bring them to the hospital.</w:t>
      </w:r>
    </w:p>
    <w:p w14:paraId="73AA947E" w14:textId="77777777" w:rsidR="00A578F4" w:rsidRPr="00C94C01" w:rsidRDefault="00A578F4" w:rsidP="00A578F4">
      <w:pPr>
        <w:autoSpaceDE w:val="0"/>
        <w:autoSpaceDN w:val="0"/>
        <w:adjustRightInd w:val="0"/>
        <w:rPr>
          <w:rFonts w:ascii="Arial" w:eastAsia="Calibri" w:hAnsi="Arial" w:cs="Arial"/>
          <w:sz w:val="16"/>
          <w:szCs w:val="16"/>
        </w:rPr>
      </w:pPr>
    </w:p>
    <w:p w14:paraId="720F8A79" w14:textId="77777777" w:rsidR="00A578F4" w:rsidRDefault="00A578F4" w:rsidP="00A578F4">
      <w:pPr>
        <w:autoSpaceDE w:val="0"/>
        <w:autoSpaceDN w:val="0"/>
        <w:adjustRightInd w:val="0"/>
        <w:rPr>
          <w:rFonts w:ascii="Arial" w:eastAsia="Calibri" w:hAnsi="Arial" w:cs="Arial"/>
        </w:rPr>
      </w:pPr>
      <w:r w:rsidRPr="0090410C">
        <w:rPr>
          <w:rFonts w:ascii="Arial" w:eastAsia="Calibri" w:hAnsi="Arial" w:cs="Arial"/>
        </w:rPr>
        <w:t xml:space="preserve">It is important to know the signs and symptoms of a stroke so that you can quickly recognize them if your child experiences them.  </w:t>
      </w:r>
    </w:p>
    <w:p w14:paraId="594048F4" w14:textId="77777777" w:rsidR="00A578F4" w:rsidRDefault="00A578F4" w:rsidP="00A578F4">
      <w:pPr>
        <w:autoSpaceDE w:val="0"/>
        <w:autoSpaceDN w:val="0"/>
        <w:adjustRightInd w:val="0"/>
        <w:rPr>
          <w:rFonts w:ascii="Arial" w:eastAsia="Calibri" w:hAnsi="Arial" w:cs="Arial"/>
          <w:b/>
        </w:rPr>
      </w:pPr>
    </w:p>
    <w:p w14:paraId="123BA25E" w14:textId="77777777" w:rsidR="00A578F4" w:rsidRPr="00A578F4" w:rsidRDefault="00A578F4" w:rsidP="00A578F4">
      <w:pPr>
        <w:autoSpaceDE w:val="0"/>
        <w:autoSpaceDN w:val="0"/>
        <w:adjustRightInd w:val="0"/>
        <w:rPr>
          <w:rFonts w:ascii="Arial" w:eastAsia="Calibri" w:hAnsi="Arial" w:cs="Arial"/>
          <w:b/>
          <w:color w:val="0070C0"/>
        </w:rPr>
      </w:pPr>
      <w:r w:rsidRPr="00A578F4">
        <w:rPr>
          <w:rFonts w:ascii="Arial" w:eastAsia="Calibri" w:hAnsi="Arial" w:cs="Arial"/>
          <w:b/>
          <w:color w:val="0070C0"/>
        </w:rPr>
        <w:t>What should I do if I think my child is having a stroke?</w:t>
      </w:r>
    </w:p>
    <w:p w14:paraId="14D0AEF1" w14:textId="77777777" w:rsidR="00A578F4" w:rsidRPr="00C94C01" w:rsidRDefault="00A578F4" w:rsidP="00A578F4">
      <w:pPr>
        <w:autoSpaceDE w:val="0"/>
        <w:autoSpaceDN w:val="0"/>
        <w:adjustRightInd w:val="0"/>
        <w:rPr>
          <w:rFonts w:ascii="Arial" w:eastAsia="Calibri" w:hAnsi="Arial" w:cs="Arial"/>
          <w:sz w:val="16"/>
          <w:szCs w:val="16"/>
        </w:rPr>
      </w:pPr>
    </w:p>
    <w:p w14:paraId="24D40F45" w14:textId="77777777" w:rsidR="00A578F4" w:rsidRPr="0090410C" w:rsidRDefault="00A578F4" w:rsidP="00A578F4">
      <w:pPr>
        <w:autoSpaceDE w:val="0"/>
        <w:autoSpaceDN w:val="0"/>
        <w:adjustRightInd w:val="0"/>
        <w:rPr>
          <w:rFonts w:ascii="Arial" w:eastAsia="Calibri" w:hAnsi="Arial" w:cs="Arial"/>
        </w:rPr>
      </w:pPr>
      <w:r w:rsidRPr="0090410C">
        <w:rPr>
          <w:rFonts w:ascii="Arial" w:eastAsia="Calibri" w:hAnsi="Arial" w:cs="Arial"/>
        </w:rPr>
        <w:t>If you think your child is having a stroke</w:t>
      </w:r>
      <w:r>
        <w:rPr>
          <w:rFonts w:ascii="Arial" w:eastAsia="Calibri" w:hAnsi="Arial" w:cs="Arial"/>
        </w:rPr>
        <w:t xml:space="preserve">, you must </w:t>
      </w:r>
      <w:r w:rsidRPr="00AD1403">
        <w:rPr>
          <w:rFonts w:ascii="Arial" w:eastAsia="Calibri" w:hAnsi="Arial" w:cs="Arial"/>
          <w:b/>
        </w:rPr>
        <w:t>ring 999 immediately</w:t>
      </w:r>
      <w:r>
        <w:rPr>
          <w:rFonts w:ascii="Arial" w:eastAsia="Calibri" w:hAnsi="Arial" w:cs="Arial"/>
          <w:b/>
        </w:rPr>
        <w:t xml:space="preserve"> </w:t>
      </w:r>
      <w:r>
        <w:rPr>
          <w:rFonts w:ascii="Arial" w:eastAsia="Calibri" w:hAnsi="Arial" w:cs="Arial"/>
        </w:rPr>
        <w:t>and ask for an ambulance</w:t>
      </w:r>
      <w:r w:rsidRPr="0090410C">
        <w:rPr>
          <w:rFonts w:ascii="Arial" w:eastAsia="Calibri" w:hAnsi="Arial" w:cs="Arial"/>
        </w:rPr>
        <w:t>. Don’t wait to see if the symptoms disappear.  The longer you wait the more damage occurs in the brain.  A quick response will help limit the damage.</w:t>
      </w:r>
    </w:p>
    <w:p w14:paraId="765A9AFC" w14:textId="77777777" w:rsidR="00A578F4" w:rsidRPr="00C94C01" w:rsidRDefault="00A578F4" w:rsidP="00A578F4">
      <w:pPr>
        <w:autoSpaceDE w:val="0"/>
        <w:autoSpaceDN w:val="0"/>
        <w:adjustRightInd w:val="0"/>
        <w:rPr>
          <w:rFonts w:ascii="Arial" w:eastAsia="Calibri" w:hAnsi="Arial" w:cs="Arial"/>
          <w:b/>
          <w:sz w:val="16"/>
          <w:szCs w:val="16"/>
        </w:rPr>
      </w:pPr>
    </w:p>
    <w:p w14:paraId="0CF8BC59" w14:textId="77777777" w:rsidR="00A578F4" w:rsidRPr="00A578F4" w:rsidRDefault="00A578F4" w:rsidP="00A578F4">
      <w:pPr>
        <w:autoSpaceDE w:val="0"/>
        <w:autoSpaceDN w:val="0"/>
        <w:adjustRightInd w:val="0"/>
        <w:rPr>
          <w:rFonts w:ascii="Arial" w:eastAsia="Calibri" w:hAnsi="Arial" w:cs="Arial"/>
          <w:b/>
          <w:color w:val="0070C0"/>
        </w:rPr>
      </w:pPr>
      <w:r w:rsidRPr="00A578F4">
        <w:rPr>
          <w:rFonts w:ascii="Arial" w:eastAsia="Calibri" w:hAnsi="Arial" w:cs="Arial"/>
          <w:b/>
          <w:color w:val="0070C0"/>
        </w:rPr>
        <w:lastRenderedPageBreak/>
        <w:t>What is the treatment for a stroke?</w:t>
      </w:r>
    </w:p>
    <w:p w14:paraId="3D5E4D1E" w14:textId="77777777" w:rsidR="00A578F4" w:rsidRPr="00C94C01" w:rsidRDefault="00A578F4" w:rsidP="00A578F4">
      <w:pPr>
        <w:autoSpaceDE w:val="0"/>
        <w:autoSpaceDN w:val="0"/>
        <w:adjustRightInd w:val="0"/>
        <w:rPr>
          <w:rFonts w:ascii="Arial" w:eastAsia="Calibri" w:hAnsi="Arial" w:cs="Arial"/>
          <w:sz w:val="16"/>
          <w:szCs w:val="16"/>
        </w:rPr>
      </w:pPr>
    </w:p>
    <w:p w14:paraId="65C146DF" w14:textId="77777777" w:rsidR="00A578F4" w:rsidRPr="0090410C" w:rsidRDefault="00A578F4" w:rsidP="00A578F4">
      <w:pPr>
        <w:autoSpaceDE w:val="0"/>
        <w:autoSpaceDN w:val="0"/>
        <w:adjustRightInd w:val="0"/>
        <w:rPr>
          <w:rFonts w:ascii="Arial" w:eastAsia="Calibri" w:hAnsi="Arial" w:cs="Arial"/>
        </w:rPr>
      </w:pPr>
      <w:r w:rsidRPr="0090410C">
        <w:rPr>
          <w:rFonts w:ascii="Arial" w:eastAsia="Calibri" w:hAnsi="Arial" w:cs="Arial"/>
        </w:rPr>
        <w:t>A stroke is usually treated with intravenous</w:t>
      </w:r>
      <w:r>
        <w:rPr>
          <w:rFonts w:ascii="Arial" w:eastAsia="Calibri" w:hAnsi="Arial" w:cs="Arial"/>
        </w:rPr>
        <w:t xml:space="preserve"> (IV) </w:t>
      </w:r>
      <w:r w:rsidRPr="0090410C">
        <w:rPr>
          <w:rFonts w:ascii="Arial" w:eastAsia="Calibri" w:hAnsi="Arial" w:cs="Arial"/>
        </w:rPr>
        <w:t>fluids, oxygen</w:t>
      </w:r>
      <w:r>
        <w:rPr>
          <w:rFonts w:ascii="Arial" w:eastAsia="Calibri" w:hAnsi="Arial" w:cs="Arial"/>
        </w:rPr>
        <w:t>,</w:t>
      </w:r>
      <w:r w:rsidRPr="0090410C">
        <w:rPr>
          <w:rFonts w:ascii="Arial" w:eastAsia="Calibri" w:hAnsi="Arial" w:cs="Arial"/>
        </w:rPr>
        <w:t xml:space="preserve"> if the oxygen levels are low</w:t>
      </w:r>
      <w:r>
        <w:rPr>
          <w:rFonts w:ascii="Arial" w:eastAsia="Calibri" w:hAnsi="Arial" w:cs="Arial"/>
        </w:rPr>
        <w:t>,</w:t>
      </w:r>
      <w:r w:rsidRPr="0090410C">
        <w:rPr>
          <w:rFonts w:ascii="Arial" w:eastAsia="Calibri" w:hAnsi="Arial" w:cs="Arial"/>
        </w:rPr>
        <w:t xml:space="preserve"> and blood transfusion to get more oxygen to the brain to reduce permanent damage. A CT scan is also needed to tell if a person had a haemorrhagic stroke or an ischemic stroke.</w:t>
      </w:r>
    </w:p>
    <w:p w14:paraId="42C8C416" w14:textId="77777777" w:rsidR="00A578F4" w:rsidRPr="00C94C01" w:rsidRDefault="00A578F4" w:rsidP="00A578F4">
      <w:pPr>
        <w:autoSpaceDE w:val="0"/>
        <w:autoSpaceDN w:val="0"/>
        <w:adjustRightInd w:val="0"/>
        <w:rPr>
          <w:rFonts w:ascii="Arial" w:eastAsia="Calibri" w:hAnsi="Arial" w:cs="Arial"/>
          <w:sz w:val="16"/>
          <w:szCs w:val="16"/>
        </w:rPr>
      </w:pPr>
    </w:p>
    <w:p w14:paraId="2B174920" w14:textId="77777777" w:rsidR="00A578F4" w:rsidRPr="00A578F4" w:rsidRDefault="00A578F4" w:rsidP="00A578F4">
      <w:pPr>
        <w:autoSpaceDE w:val="0"/>
        <w:autoSpaceDN w:val="0"/>
        <w:adjustRightInd w:val="0"/>
        <w:rPr>
          <w:rFonts w:ascii="Arial" w:eastAsia="Calibri" w:hAnsi="Arial" w:cs="Arial"/>
          <w:b/>
          <w:color w:val="0070C0"/>
        </w:rPr>
      </w:pPr>
      <w:r w:rsidRPr="00A578F4">
        <w:rPr>
          <w:rFonts w:ascii="Arial" w:eastAsia="Calibri" w:hAnsi="Arial" w:cs="Arial"/>
          <w:b/>
          <w:color w:val="0070C0"/>
        </w:rPr>
        <w:t>Will my child have any long term effects from a stroke?</w:t>
      </w:r>
    </w:p>
    <w:p w14:paraId="375D0EE4" w14:textId="77777777" w:rsidR="00A578F4" w:rsidRPr="00C94C01" w:rsidRDefault="00A578F4" w:rsidP="00A578F4">
      <w:pPr>
        <w:autoSpaceDE w:val="0"/>
        <w:autoSpaceDN w:val="0"/>
        <w:adjustRightInd w:val="0"/>
        <w:rPr>
          <w:rFonts w:ascii="Arial" w:eastAsia="Calibri" w:hAnsi="Arial" w:cs="Arial"/>
          <w:b/>
          <w:sz w:val="16"/>
          <w:szCs w:val="16"/>
        </w:rPr>
      </w:pPr>
    </w:p>
    <w:p w14:paraId="0811187F" w14:textId="77777777" w:rsidR="00A578F4" w:rsidRPr="0090410C" w:rsidRDefault="00A578F4" w:rsidP="00A578F4">
      <w:pPr>
        <w:autoSpaceDE w:val="0"/>
        <w:autoSpaceDN w:val="0"/>
        <w:adjustRightInd w:val="0"/>
        <w:rPr>
          <w:rFonts w:ascii="Arial" w:eastAsia="Calibri" w:hAnsi="Arial" w:cs="Arial"/>
        </w:rPr>
      </w:pPr>
      <w:r>
        <w:rPr>
          <w:rFonts w:ascii="Arial" w:eastAsia="Calibri" w:hAnsi="Arial" w:cs="Arial"/>
        </w:rPr>
        <w:t xml:space="preserve">Everybody </w:t>
      </w:r>
      <w:r w:rsidRPr="0090410C">
        <w:rPr>
          <w:rFonts w:ascii="Arial" w:eastAsia="Calibri" w:hAnsi="Arial" w:cs="Arial"/>
        </w:rPr>
        <w:t>recovers differently from a stroke.  In general, younger people recover more abilities than older people do. Children often recover the use of their arms and legs and their ability to speak after a stroke.  If your child has any problems with their arms, legs or speech after a stroke then the</w:t>
      </w:r>
      <w:r>
        <w:rPr>
          <w:rFonts w:ascii="Arial" w:eastAsia="Calibri" w:hAnsi="Arial" w:cs="Arial"/>
        </w:rPr>
        <w:t>y will be followed up by physiotherapy and</w:t>
      </w:r>
      <w:r w:rsidRPr="0090410C">
        <w:rPr>
          <w:rFonts w:ascii="Arial" w:eastAsia="Calibri" w:hAnsi="Arial" w:cs="Arial"/>
        </w:rPr>
        <w:t xml:space="preserve"> o</w:t>
      </w:r>
      <w:r>
        <w:rPr>
          <w:rFonts w:ascii="Arial" w:eastAsia="Calibri" w:hAnsi="Arial" w:cs="Arial"/>
        </w:rPr>
        <w:t>ccupational and speech therapy</w:t>
      </w:r>
      <w:r w:rsidRPr="0090410C">
        <w:rPr>
          <w:rFonts w:ascii="Arial" w:eastAsia="Calibri" w:hAnsi="Arial" w:cs="Arial"/>
        </w:rPr>
        <w:t xml:space="preserve">.  </w:t>
      </w:r>
    </w:p>
    <w:p w14:paraId="12E5878C" w14:textId="77777777" w:rsidR="00A578F4" w:rsidRPr="00C94C01" w:rsidRDefault="00A578F4" w:rsidP="00A578F4">
      <w:pPr>
        <w:autoSpaceDE w:val="0"/>
        <w:autoSpaceDN w:val="0"/>
        <w:adjustRightInd w:val="0"/>
        <w:rPr>
          <w:rFonts w:ascii="Arial" w:eastAsia="Calibri" w:hAnsi="Arial" w:cs="Arial"/>
          <w:sz w:val="16"/>
          <w:szCs w:val="16"/>
        </w:rPr>
      </w:pPr>
    </w:p>
    <w:p w14:paraId="0A8DBD4F" w14:textId="77777777" w:rsidR="00A578F4" w:rsidRPr="00A578F4" w:rsidRDefault="00A578F4" w:rsidP="00A578F4">
      <w:pPr>
        <w:autoSpaceDE w:val="0"/>
        <w:autoSpaceDN w:val="0"/>
        <w:adjustRightInd w:val="0"/>
        <w:rPr>
          <w:rFonts w:ascii="Arial" w:eastAsia="Calibri" w:hAnsi="Arial" w:cs="Arial"/>
          <w:b/>
          <w:color w:val="0070C0"/>
        </w:rPr>
      </w:pPr>
      <w:r w:rsidRPr="00A578F4">
        <w:rPr>
          <w:rFonts w:ascii="Arial" w:eastAsia="Calibri" w:hAnsi="Arial" w:cs="Arial"/>
          <w:b/>
          <w:color w:val="0070C0"/>
        </w:rPr>
        <w:t>How can I prevent my child having any further strokes?</w:t>
      </w:r>
    </w:p>
    <w:p w14:paraId="7AA4430E" w14:textId="77777777" w:rsidR="00A578F4" w:rsidRPr="00C94C01" w:rsidRDefault="00A578F4" w:rsidP="00A578F4">
      <w:pPr>
        <w:autoSpaceDE w:val="0"/>
        <w:autoSpaceDN w:val="0"/>
        <w:adjustRightInd w:val="0"/>
        <w:rPr>
          <w:rFonts w:ascii="Arial" w:eastAsia="Calibri" w:hAnsi="Arial" w:cs="Arial"/>
          <w:sz w:val="16"/>
          <w:szCs w:val="16"/>
        </w:rPr>
      </w:pPr>
    </w:p>
    <w:p w14:paraId="0AAD7B9B" w14:textId="669AD97D" w:rsidR="00A578F4" w:rsidRPr="0090410C" w:rsidRDefault="00A578F4" w:rsidP="00A578F4">
      <w:pPr>
        <w:autoSpaceDE w:val="0"/>
        <w:autoSpaceDN w:val="0"/>
        <w:adjustRightInd w:val="0"/>
        <w:rPr>
          <w:rFonts w:ascii="Arial" w:eastAsia="Calibri" w:hAnsi="Arial" w:cs="Arial"/>
        </w:rPr>
      </w:pPr>
      <w:r w:rsidRPr="0090410C">
        <w:rPr>
          <w:rFonts w:ascii="Arial" w:eastAsia="Calibri" w:hAnsi="Arial" w:cs="Arial"/>
        </w:rPr>
        <w:t>If your child has had a stroke</w:t>
      </w:r>
      <w:r w:rsidR="00CE099F">
        <w:rPr>
          <w:rFonts w:ascii="Arial" w:eastAsia="Calibri" w:hAnsi="Arial" w:cs="Arial"/>
        </w:rPr>
        <w:t>,</w:t>
      </w:r>
      <w:r w:rsidRPr="0090410C">
        <w:rPr>
          <w:rFonts w:ascii="Arial" w:eastAsia="Calibri" w:hAnsi="Arial" w:cs="Arial"/>
        </w:rPr>
        <w:t xml:space="preserve"> the doctors will recommend that they go onto a blood transfusion programme.  This means that your child wil</w:t>
      </w:r>
      <w:r>
        <w:rPr>
          <w:rFonts w:ascii="Arial" w:eastAsia="Calibri" w:hAnsi="Arial" w:cs="Arial"/>
        </w:rPr>
        <w:t xml:space="preserve">l come into the hospital every three </w:t>
      </w:r>
      <w:r w:rsidR="00CE099F">
        <w:rPr>
          <w:rFonts w:ascii="Arial" w:eastAsia="Calibri" w:hAnsi="Arial" w:cs="Arial"/>
        </w:rPr>
        <w:t>to</w:t>
      </w:r>
      <w:r>
        <w:rPr>
          <w:rFonts w:ascii="Arial" w:eastAsia="Calibri" w:hAnsi="Arial" w:cs="Arial"/>
        </w:rPr>
        <w:t xml:space="preserve"> four </w:t>
      </w:r>
      <w:r w:rsidRPr="0090410C">
        <w:rPr>
          <w:rFonts w:ascii="Arial" w:eastAsia="Calibri" w:hAnsi="Arial" w:cs="Arial"/>
        </w:rPr>
        <w:t>weeks for a bloo</w:t>
      </w:r>
      <w:r>
        <w:rPr>
          <w:rFonts w:ascii="Arial" w:eastAsia="Calibri" w:hAnsi="Arial" w:cs="Arial"/>
        </w:rPr>
        <w:t xml:space="preserve">d transfusion.  The aim </w:t>
      </w:r>
      <w:r w:rsidRPr="0090410C">
        <w:rPr>
          <w:rFonts w:ascii="Arial" w:eastAsia="Calibri" w:hAnsi="Arial" w:cs="Arial"/>
        </w:rPr>
        <w:t>is to decrease the amount of sickle red blood cells that your child has</w:t>
      </w:r>
      <w:r w:rsidR="00CE099F">
        <w:rPr>
          <w:rFonts w:ascii="Arial" w:eastAsia="Calibri" w:hAnsi="Arial" w:cs="Arial"/>
        </w:rPr>
        <w:t>,</w:t>
      </w:r>
      <w:r w:rsidRPr="0090410C">
        <w:rPr>
          <w:rFonts w:ascii="Arial" w:eastAsia="Calibri" w:hAnsi="Arial" w:cs="Arial"/>
        </w:rPr>
        <w:t xml:space="preserve"> to prevent further sickling.</w:t>
      </w:r>
    </w:p>
    <w:p w14:paraId="3C6BA52D" w14:textId="77777777" w:rsidR="00A578F4" w:rsidRPr="00C94C01" w:rsidRDefault="00A578F4" w:rsidP="00A578F4">
      <w:pPr>
        <w:autoSpaceDE w:val="0"/>
        <w:autoSpaceDN w:val="0"/>
        <w:adjustRightInd w:val="0"/>
        <w:rPr>
          <w:rFonts w:ascii="Arial" w:eastAsia="Calibri" w:hAnsi="Arial" w:cs="Arial"/>
          <w:sz w:val="16"/>
          <w:szCs w:val="16"/>
        </w:rPr>
      </w:pPr>
    </w:p>
    <w:p w14:paraId="08AC8E36" w14:textId="5D968765" w:rsidR="00A578F4" w:rsidRPr="0090410C" w:rsidRDefault="00A578F4" w:rsidP="00A578F4">
      <w:pPr>
        <w:rPr>
          <w:rFonts w:ascii="Arial" w:eastAsia="Calibri" w:hAnsi="Arial" w:cs="Arial"/>
          <w:lang w:eastAsia="en-US"/>
        </w:rPr>
      </w:pPr>
      <w:r w:rsidRPr="0090410C">
        <w:rPr>
          <w:rFonts w:ascii="Arial" w:eastAsia="Calibri" w:hAnsi="Arial" w:cs="Arial"/>
          <w:lang w:eastAsia="en-US"/>
        </w:rPr>
        <w:t>If your child has fits</w:t>
      </w:r>
      <w:r w:rsidR="00CE099F">
        <w:rPr>
          <w:rFonts w:ascii="Arial" w:eastAsia="Calibri" w:hAnsi="Arial" w:cs="Arial"/>
          <w:lang w:eastAsia="en-US"/>
        </w:rPr>
        <w:t>,</w:t>
      </w:r>
      <w:r w:rsidRPr="0090410C">
        <w:rPr>
          <w:rFonts w:ascii="Arial" w:eastAsia="Calibri" w:hAnsi="Arial" w:cs="Arial"/>
          <w:lang w:eastAsia="en-US"/>
        </w:rPr>
        <w:t xml:space="preserve"> then make sure that you give them their prescribed medici</w:t>
      </w:r>
      <w:r>
        <w:rPr>
          <w:rFonts w:ascii="Arial" w:eastAsia="Calibri" w:hAnsi="Arial" w:cs="Arial"/>
          <w:lang w:eastAsia="en-US"/>
        </w:rPr>
        <w:t>nes as instructed by their doctor.</w:t>
      </w:r>
    </w:p>
    <w:p w14:paraId="5ED85F71" w14:textId="77777777" w:rsidR="00A578F4" w:rsidRPr="00ED0367" w:rsidRDefault="00A578F4" w:rsidP="00A578F4">
      <w:pPr>
        <w:rPr>
          <w:rFonts w:ascii="Arial" w:eastAsia="Calibri" w:hAnsi="Arial" w:cs="Arial"/>
          <w:sz w:val="16"/>
          <w:szCs w:val="16"/>
          <w:lang w:eastAsia="en-US"/>
        </w:rPr>
      </w:pPr>
    </w:p>
    <w:p w14:paraId="2DD26A3D" w14:textId="42D52DE0" w:rsidR="00A578F4" w:rsidRPr="0090410C" w:rsidRDefault="00A578F4" w:rsidP="00A578F4">
      <w:pPr>
        <w:rPr>
          <w:rFonts w:ascii="Arial" w:eastAsia="Calibri" w:hAnsi="Arial" w:cs="Arial"/>
          <w:lang w:eastAsia="en-US"/>
        </w:rPr>
      </w:pPr>
      <w:r>
        <w:rPr>
          <w:rFonts w:ascii="Arial" w:eastAsia="Calibri" w:hAnsi="Arial" w:cs="Arial"/>
          <w:lang w:eastAsia="en-US"/>
        </w:rPr>
        <w:t>Ensure you attend all hospital appointments</w:t>
      </w:r>
      <w:r w:rsidRPr="0090410C">
        <w:rPr>
          <w:rFonts w:ascii="Arial" w:eastAsia="Calibri" w:hAnsi="Arial" w:cs="Arial"/>
          <w:lang w:eastAsia="en-US"/>
        </w:rPr>
        <w:t xml:space="preserve"> so that your child can be regularly monitored.  You</w:t>
      </w:r>
      <w:r>
        <w:rPr>
          <w:rFonts w:ascii="Arial" w:eastAsia="Calibri" w:hAnsi="Arial" w:cs="Arial"/>
          <w:lang w:eastAsia="en-US"/>
        </w:rPr>
        <w:t>r</w:t>
      </w:r>
      <w:r w:rsidRPr="0090410C">
        <w:rPr>
          <w:rFonts w:ascii="Arial" w:eastAsia="Calibri" w:hAnsi="Arial" w:cs="Arial"/>
          <w:lang w:eastAsia="en-US"/>
        </w:rPr>
        <w:t xml:space="preserve"> </w:t>
      </w:r>
      <w:r>
        <w:rPr>
          <w:rFonts w:ascii="Arial" w:eastAsia="Calibri" w:hAnsi="Arial" w:cs="Arial"/>
          <w:lang w:eastAsia="en-US"/>
        </w:rPr>
        <w:t>child will also be sent</w:t>
      </w:r>
      <w:r w:rsidRPr="0090410C">
        <w:rPr>
          <w:rFonts w:ascii="Arial" w:eastAsia="Calibri" w:hAnsi="Arial" w:cs="Arial"/>
          <w:lang w:eastAsia="en-US"/>
        </w:rPr>
        <w:t xml:space="preserve"> follow up</w:t>
      </w:r>
      <w:r>
        <w:rPr>
          <w:rFonts w:ascii="Arial" w:eastAsia="Calibri" w:hAnsi="Arial" w:cs="Arial"/>
          <w:lang w:eastAsia="en-US"/>
        </w:rPr>
        <w:t xml:space="preserve"> appointments with </w:t>
      </w:r>
      <w:r w:rsidR="00CE099F">
        <w:rPr>
          <w:rFonts w:ascii="Arial" w:eastAsia="Calibri" w:hAnsi="Arial" w:cs="Arial"/>
          <w:lang w:eastAsia="en-US"/>
        </w:rPr>
        <w:t>Neurology d</w:t>
      </w:r>
      <w:r w:rsidRPr="0090410C">
        <w:rPr>
          <w:rFonts w:ascii="Arial" w:eastAsia="Calibri" w:hAnsi="Arial" w:cs="Arial"/>
          <w:lang w:eastAsia="en-US"/>
        </w:rPr>
        <w:t>octors.</w:t>
      </w:r>
    </w:p>
    <w:p w14:paraId="7C42671F" w14:textId="77777777" w:rsidR="00A578F4" w:rsidRPr="00C94C01" w:rsidRDefault="00A578F4" w:rsidP="00A578F4">
      <w:pPr>
        <w:rPr>
          <w:rFonts w:ascii="Arial" w:eastAsia="Calibri" w:hAnsi="Arial" w:cs="Arial"/>
          <w:sz w:val="16"/>
          <w:szCs w:val="16"/>
          <w:lang w:eastAsia="en-US"/>
        </w:rPr>
      </w:pPr>
    </w:p>
    <w:p w14:paraId="1A7AFC9C" w14:textId="77777777" w:rsidR="00A578F4" w:rsidRPr="00A578F4" w:rsidRDefault="00A578F4" w:rsidP="00A578F4">
      <w:pPr>
        <w:rPr>
          <w:rFonts w:ascii="Arial" w:eastAsia="Calibri" w:hAnsi="Arial" w:cs="Arial"/>
          <w:b/>
          <w:color w:val="0070C0"/>
          <w:lang w:eastAsia="en-US"/>
        </w:rPr>
      </w:pPr>
      <w:r w:rsidRPr="00A578F4">
        <w:rPr>
          <w:rFonts w:ascii="Arial" w:eastAsia="Calibri" w:hAnsi="Arial" w:cs="Arial"/>
          <w:b/>
          <w:color w:val="0070C0"/>
          <w:lang w:eastAsia="en-US"/>
        </w:rPr>
        <w:t>Further information</w:t>
      </w:r>
    </w:p>
    <w:p w14:paraId="7B39B952" w14:textId="77777777" w:rsidR="00A578F4" w:rsidRPr="00ED0367" w:rsidRDefault="00A578F4" w:rsidP="00A578F4">
      <w:pPr>
        <w:rPr>
          <w:rFonts w:ascii="Arial" w:eastAsia="Calibri" w:hAnsi="Arial" w:cs="Arial"/>
          <w:b/>
          <w:sz w:val="16"/>
          <w:szCs w:val="16"/>
          <w:lang w:eastAsia="en-US"/>
        </w:rPr>
      </w:pPr>
    </w:p>
    <w:p w14:paraId="70877805" w14:textId="618D20FD" w:rsidR="00A578F4" w:rsidRPr="0090410C" w:rsidRDefault="00A578F4" w:rsidP="00A578F4">
      <w:pPr>
        <w:rPr>
          <w:rFonts w:ascii="Arial" w:eastAsia="Calibri" w:hAnsi="Arial" w:cs="Arial"/>
          <w:b/>
          <w:i/>
          <w:lang w:eastAsia="en-US"/>
        </w:rPr>
      </w:pPr>
      <w:r>
        <w:rPr>
          <w:rFonts w:ascii="Arial" w:hAnsi="Arial" w:cs="Arial"/>
          <w:noProof/>
          <w:szCs w:val="20"/>
        </w:rPr>
        <w:drawing>
          <wp:anchor distT="0" distB="0" distL="114300" distR="114300" simplePos="0" relativeHeight="251685888" behindDoc="1" locked="0" layoutInCell="1" allowOverlap="1" wp14:anchorId="3173FDD1" wp14:editId="3B7646C8">
            <wp:simplePos x="0" y="0"/>
            <wp:positionH relativeFrom="margin">
              <wp:posOffset>5374640</wp:posOffset>
            </wp:positionH>
            <wp:positionV relativeFrom="margin">
              <wp:posOffset>4597577</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90410C">
        <w:rPr>
          <w:rFonts w:ascii="Arial" w:eastAsia="Calibri" w:hAnsi="Arial" w:cs="Arial"/>
          <w:lang w:eastAsia="en-US"/>
        </w:rPr>
        <w:t>If you have any questions or want any further i</w:t>
      </w:r>
      <w:r>
        <w:rPr>
          <w:rFonts w:ascii="Arial" w:eastAsia="Calibri" w:hAnsi="Arial" w:cs="Arial"/>
          <w:lang w:eastAsia="en-US"/>
        </w:rPr>
        <w:t>nformation please contact your Sickle Cell Team on 0151 252 5070</w:t>
      </w:r>
      <w:r w:rsidRPr="0090410C">
        <w:rPr>
          <w:rFonts w:ascii="Arial" w:eastAsia="Calibri" w:hAnsi="Arial" w:cs="Arial"/>
          <w:lang w:eastAsia="en-US"/>
        </w:rPr>
        <w:t>.</w:t>
      </w:r>
    </w:p>
    <w:p w14:paraId="18145420" w14:textId="77777777" w:rsidR="00A578F4" w:rsidRPr="00A578F4" w:rsidRDefault="00A578F4" w:rsidP="00A578F4">
      <w:pPr>
        <w:rPr>
          <w:rFonts w:ascii="Arial" w:eastAsia="Calibri" w:hAnsi="Arial" w:cs="Arial"/>
          <w:color w:val="0070C0"/>
          <w:sz w:val="16"/>
          <w:szCs w:val="16"/>
          <w:lang w:eastAsia="en-US"/>
        </w:rPr>
      </w:pPr>
    </w:p>
    <w:p w14:paraId="5EEC1049" w14:textId="77777777" w:rsidR="00A578F4" w:rsidRPr="00A578F4" w:rsidRDefault="00A578F4" w:rsidP="00A578F4">
      <w:pPr>
        <w:rPr>
          <w:rFonts w:ascii="Arial" w:eastAsia="Calibri" w:hAnsi="Arial" w:cs="Arial"/>
          <w:b/>
          <w:color w:val="0070C0"/>
          <w:lang w:eastAsia="en-US"/>
        </w:rPr>
      </w:pPr>
      <w:r w:rsidRPr="00A578F4">
        <w:rPr>
          <w:rFonts w:ascii="Arial" w:eastAsia="Calibri" w:hAnsi="Arial" w:cs="Arial"/>
          <w:b/>
          <w:color w:val="0070C0"/>
          <w:lang w:eastAsia="en-US"/>
        </w:rPr>
        <w:t>Useful websites</w:t>
      </w:r>
    </w:p>
    <w:p w14:paraId="2139B75C" w14:textId="77777777" w:rsidR="00A578F4" w:rsidRPr="00ED0367" w:rsidRDefault="00A578F4" w:rsidP="00A578F4">
      <w:pPr>
        <w:rPr>
          <w:rFonts w:ascii="Arial" w:eastAsia="Calibri" w:hAnsi="Arial" w:cs="Arial"/>
          <w:b/>
          <w:i/>
          <w:sz w:val="16"/>
          <w:szCs w:val="16"/>
          <w:lang w:eastAsia="en-US"/>
        </w:rPr>
      </w:pPr>
    </w:p>
    <w:p w14:paraId="3E3BFB0C" w14:textId="77777777" w:rsidR="00A578F4" w:rsidRPr="0090410C" w:rsidRDefault="00A36B2B" w:rsidP="00A578F4">
      <w:pPr>
        <w:rPr>
          <w:rFonts w:ascii="Arial" w:eastAsia="Calibri" w:hAnsi="Arial" w:cs="Arial"/>
          <w:lang w:eastAsia="en-US"/>
        </w:rPr>
      </w:pPr>
      <w:hyperlink r:id="rId15" w:history="1">
        <w:r w:rsidR="00A578F4" w:rsidRPr="0090410C">
          <w:rPr>
            <w:rFonts w:ascii="Arial" w:eastAsia="Calibri" w:hAnsi="Arial" w:cs="Arial"/>
            <w:color w:val="0000FF"/>
            <w:u w:val="single"/>
            <w:lang w:eastAsia="en-US"/>
          </w:rPr>
          <w:t>www.alderhey.co.uk</w:t>
        </w:r>
      </w:hyperlink>
    </w:p>
    <w:p w14:paraId="1E1ABECC" w14:textId="77777777" w:rsidR="00A578F4" w:rsidRPr="0090410C" w:rsidRDefault="00A36B2B" w:rsidP="00A578F4">
      <w:pPr>
        <w:rPr>
          <w:rFonts w:ascii="Arial" w:eastAsia="Calibri" w:hAnsi="Arial" w:cs="Arial"/>
          <w:lang w:eastAsia="en-US"/>
        </w:rPr>
      </w:pPr>
      <w:hyperlink r:id="rId16" w:history="1">
        <w:r w:rsidR="00A578F4" w:rsidRPr="0090410C">
          <w:rPr>
            <w:rFonts w:ascii="Arial" w:eastAsia="Calibri" w:hAnsi="Arial" w:cs="Arial"/>
            <w:color w:val="0000FF"/>
            <w:u w:val="single"/>
            <w:lang w:eastAsia="en-US"/>
          </w:rPr>
          <w:t>www.sicklecellsociety.co.uk</w:t>
        </w:r>
      </w:hyperlink>
    </w:p>
    <w:p w14:paraId="03165DDF" w14:textId="77777777" w:rsidR="00A578F4" w:rsidRPr="0090410C" w:rsidRDefault="00A578F4" w:rsidP="00A578F4">
      <w:pPr>
        <w:rPr>
          <w:rFonts w:ascii="Arial" w:hAnsi="Arial" w:cs="Arial"/>
          <w:b/>
          <w:color w:val="0070C0"/>
        </w:rPr>
      </w:pPr>
    </w:p>
    <w:p w14:paraId="7C6C4BAB" w14:textId="6F6639B3" w:rsidR="00A578F4" w:rsidRDefault="00A578F4" w:rsidP="00A578F4">
      <w:pPr>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4AEBA00F" w14:textId="438639D4" w:rsidR="00A578F4" w:rsidRDefault="00A578F4" w:rsidP="00A578F4">
      <w:pPr>
        <w:rPr>
          <w:rFonts w:ascii="Arial" w:hAnsi="Arial" w:cs="Arial"/>
        </w:rPr>
      </w:pPr>
    </w:p>
    <w:p w14:paraId="5461068E" w14:textId="77777777" w:rsidR="00A578F4" w:rsidRDefault="00A578F4" w:rsidP="005D0313">
      <w:pPr>
        <w:spacing w:after="240"/>
        <w:rPr>
          <w:rFonts w:ascii="Arial" w:hAnsi="Arial" w:cs="Arial"/>
          <w:szCs w:val="20"/>
          <w:lang w:eastAsia="en-US"/>
        </w:rPr>
      </w:pPr>
    </w:p>
    <w:p w14:paraId="3C547F6D" w14:textId="51A0C6C7" w:rsidR="00ED7F86" w:rsidRPr="00ED7F86" w:rsidRDefault="00A578F4" w:rsidP="005D0313">
      <w:pPr>
        <w:spacing w:after="240"/>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4F16B083">
            <wp:simplePos x="0" y="0"/>
            <wp:positionH relativeFrom="column">
              <wp:posOffset>-501650</wp:posOffset>
            </wp:positionH>
            <wp:positionV relativeFrom="paragraph">
              <wp:posOffset>244377</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5D0313">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3C547F6E" w14:textId="30BC1605"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6F7099E5" w:rsidR="00ED7F86" w:rsidRPr="00ED7F86" w:rsidRDefault="00ED7F86" w:rsidP="001B2719">
      <w:pPr>
        <w:spacing w:line="200" w:lineRule="exact"/>
        <w:rPr>
          <w:rFonts w:ascii="Arial" w:hAnsi="Arial" w:cs="Arial"/>
          <w:szCs w:val="20"/>
          <w:lang w:eastAsia="en-US"/>
        </w:rPr>
      </w:pPr>
    </w:p>
    <w:p w14:paraId="3C547F70" w14:textId="2A7C15D8"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532818D8">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59BA9D25"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441AC26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0357A2">
      <w:pPr>
        <w:spacing w:line="16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A36B2B"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5D0313">
      <w:pPr>
        <w:spacing w:line="200" w:lineRule="exact"/>
        <w:rPr>
          <w:rFonts w:ascii="Arial" w:hAnsi="Arial" w:cs="Arial"/>
          <w:b/>
          <w:szCs w:val="20"/>
          <w:lang w:eastAsia="en-US"/>
        </w:rPr>
      </w:pPr>
    </w:p>
    <w:p w14:paraId="36979264" w14:textId="77777777" w:rsidR="00510FB7" w:rsidRDefault="00510FB7" w:rsidP="005D0313">
      <w:pPr>
        <w:rPr>
          <w:rFonts w:ascii="Arial" w:hAnsi="Arial" w:cs="Arial"/>
          <w:b/>
          <w:szCs w:val="20"/>
          <w:lang w:eastAsia="en-US"/>
        </w:rPr>
      </w:pPr>
    </w:p>
    <w:p w14:paraId="423779B6" w14:textId="77777777" w:rsidR="00A578F4" w:rsidRDefault="00A578F4" w:rsidP="00A578F4">
      <w:pPr>
        <w:spacing w:line="120" w:lineRule="exact"/>
        <w:rPr>
          <w:rFonts w:ascii="Arial" w:hAnsi="Arial" w:cs="Arial"/>
          <w:b/>
          <w:szCs w:val="20"/>
          <w:lang w:eastAsia="en-US"/>
        </w:rPr>
      </w:pPr>
    </w:p>
    <w:p w14:paraId="0DCD5E1F" w14:textId="0C956DF2" w:rsidR="00192F44" w:rsidRPr="00E31497" w:rsidRDefault="00ED7F86" w:rsidP="005D0313">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E0320D">
        <w:rPr>
          <w:rFonts w:ascii="Arial" w:hAnsi="Arial" w:cs="Arial"/>
          <w:b/>
          <w:szCs w:val="20"/>
          <w:lang w:eastAsia="en-US"/>
        </w:rPr>
        <w:t xml:space="preserve">April </w:t>
      </w:r>
      <w:r w:rsidR="0018415C">
        <w:rPr>
          <w:rFonts w:ascii="Arial" w:hAnsi="Arial" w:cs="Arial"/>
          <w:b/>
          <w:szCs w:val="20"/>
          <w:lang w:eastAsia="en-US"/>
        </w:rPr>
        <w:t>202</w:t>
      </w:r>
      <w:r w:rsidR="00E0320D">
        <w:rPr>
          <w:rFonts w:ascii="Arial" w:hAnsi="Arial" w:cs="Arial"/>
          <w:b/>
          <w:szCs w:val="20"/>
          <w:lang w:eastAsia="en-US"/>
        </w:rPr>
        <w:t>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0357A2">
        <w:rPr>
          <w:rFonts w:ascii="Arial" w:hAnsi="Arial" w:cs="Arial"/>
          <w:b/>
          <w:szCs w:val="20"/>
          <w:lang w:eastAsia="en-US"/>
        </w:rPr>
        <w:t>7</w:t>
      </w:r>
      <w:r w:rsidR="00CE099F">
        <w:rPr>
          <w:rFonts w:ascii="Arial" w:hAnsi="Arial" w:cs="Arial"/>
          <w:b/>
          <w:szCs w:val="20"/>
          <w:lang w:eastAsia="en-US"/>
        </w:rPr>
        <w:t>2</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65BB8"/>
    <w:multiLevelType w:val="hybridMultilevel"/>
    <w:tmpl w:val="892E1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2">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nsid w:val="4BC57D58"/>
    <w:multiLevelType w:val="hybridMultilevel"/>
    <w:tmpl w:val="4224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E36080"/>
    <w:multiLevelType w:val="hybridMultilevel"/>
    <w:tmpl w:val="85162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8">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0">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8">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40">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6"/>
  </w:num>
  <w:num w:numId="2">
    <w:abstractNumId w:val="17"/>
  </w:num>
  <w:num w:numId="3">
    <w:abstractNumId w:val="16"/>
  </w:num>
  <w:num w:numId="4">
    <w:abstractNumId w:val="8"/>
  </w:num>
  <w:num w:numId="5">
    <w:abstractNumId w:val="9"/>
  </w:num>
  <w:num w:numId="6">
    <w:abstractNumId w:val="18"/>
  </w:num>
  <w:num w:numId="7">
    <w:abstractNumId w:val="19"/>
  </w:num>
  <w:num w:numId="8">
    <w:abstractNumId w:val="25"/>
  </w:num>
  <w:num w:numId="9">
    <w:abstractNumId w:val="5"/>
  </w:num>
  <w:num w:numId="10">
    <w:abstractNumId w:val="12"/>
  </w:num>
  <w:num w:numId="11">
    <w:abstractNumId w:val="41"/>
  </w:num>
  <w:num w:numId="12">
    <w:abstractNumId w:val="15"/>
  </w:num>
  <w:num w:numId="13">
    <w:abstractNumId w:val="23"/>
  </w:num>
  <w:num w:numId="14">
    <w:abstractNumId w:val="22"/>
  </w:num>
  <w:num w:numId="15">
    <w:abstractNumId w:val="6"/>
  </w:num>
  <w:num w:numId="16">
    <w:abstractNumId w:val="38"/>
  </w:num>
  <w:num w:numId="17">
    <w:abstractNumId w:val="31"/>
  </w:num>
  <w:num w:numId="18">
    <w:abstractNumId w:val="33"/>
  </w:num>
  <w:num w:numId="19">
    <w:abstractNumId w:val="20"/>
  </w:num>
  <w:num w:numId="20">
    <w:abstractNumId w:val="29"/>
  </w:num>
  <w:num w:numId="21">
    <w:abstractNumId w:val="34"/>
  </w:num>
  <w:num w:numId="22">
    <w:abstractNumId w:val="27"/>
  </w:num>
  <w:num w:numId="23">
    <w:abstractNumId w:val="37"/>
  </w:num>
  <w:num w:numId="24">
    <w:abstractNumId w:val="42"/>
  </w:num>
  <w:num w:numId="25">
    <w:abstractNumId w:val="35"/>
  </w:num>
  <w:num w:numId="26">
    <w:abstractNumId w:val="21"/>
  </w:num>
  <w:num w:numId="27">
    <w:abstractNumId w:val="11"/>
  </w:num>
  <w:num w:numId="28">
    <w:abstractNumId w:val="40"/>
  </w:num>
  <w:num w:numId="29">
    <w:abstractNumId w:val="28"/>
  </w:num>
  <w:num w:numId="30">
    <w:abstractNumId w:val="32"/>
  </w:num>
  <w:num w:numId="31">
    <w:abstractNumId w:val="1"/>
  </w:num>
  <w:num w:numId="32">
    <w:abstractNumId w:val="3"/>
  </w:num>
  <w:num w:numId="33">
    <w:abstractNumId w:val="0"/>
  </w:num>
  <w:num w:numId="34">
    <w:abstractNumId w:val="4"/>
  </w:num>
  <w:num w:numId="35">
    <w:abstractNumId w:val="10"/>
  </w:num>
  <w:num w:numId="36">
    <w:abstractNumId w:val="30"/>
  </w:num>
  <w:num w:numId="37">
    <w:abstractNumId w:val="2"/>
  </w:num>
  <w:num w:numId="38">
    <w:abstractNumId w:val="39"/>
  </w:num>
  <w:num w:numId="39">
    <w:abstractNumId w:val="13"/>
  </w:num>
  <w:num w:numId="40">
    <w:abstractNumId w:val="7"/>
  </w:num>
  <w:num w:numId="41">
    <w:abstractNumId w:val="14"/>
  </w:num>
  <w:num w:numId="42">
    <w:abstractNumId w:val="24"/>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357A2"/>
    <w:rsid w:val="000A3688"/>
    <w:rsid w:val="000B418C"/>
    <w:rsid w:val="000E58AF"/>
    <w:rsid w:val="00110295"/>
    <w:rsid w:val="001606AC"/>
    <w:rsid w:val="0018415C"/>
    <w:rsid w:val="00192F44"/>
    <w:rsid w:val="001B2719"/>
    <w:rsid w:val="002152D7"/>
    <w:rsid w:val="00222FFF"/>
    <w:rsid w:val="002C614C"/>
    <w:rsid w:val="00302A6B"/>
    <w:rsid w:val="00333327"/>
    <w:rsid w:val="00344547"/>
    <w:rsid w:val="0034672B"/>
    <w:rsid w:val="00365789"/>
    <w:rsid w:val="003721F1"/>
    <w:rsid w:val="003C0E2A"/>
    <w:rsid w:val="003C4C1D"/>
    <w:rsid w:val="003C5759"/>
    <w:rsid w:val="003E72DC"/>
    <w:rsid w:val="003E74AF"/>
    <w:rsid w:val="003F4302"/>
    <w:rsid w:val="00425DB4"/>
    <w:rsid w:val="00437165"/>
    <w:rsid w:val="00443FF2"/>
    <w:rsid w:val="004675D8"/>
    <w:rsid w:val="004B5999"/>
    <w:rsid w:val="005019BD"/>
    <w:rsid w:val="00510FB7"/>
    <w:rsid w:val="00554670"/>
    <w:rsid w:val="005D0313"/>
    <w:rsid w:val="005E2D97"/>
    <w:rsid w:val="00626FED"/>
    <w:rsid w:val="00656F2A"/>
    <w:rsid w:val="00683AC4"/>
    <w:rsid w:val="006A32CE"/>
    <w:rsid w:val="006A733D"/>
    <w:rsid w:val="006B1978"/>
    <w:rsid w:val="006C76CE"/>
    <w:rsid w:val="006F6E02"/>
    <w:rsid w:val="00742A9D"/>
    <w:rsid w:val="00773B38"/>
    <w:rsid w:val="0079372B"/>
    <w:rsid w:val="007A232C"/>
    <w:rsid w:val="007D415F"/>
    <w:rsid w:val="00835E9C"/>
    <w:rsid w:val="00874D60"/>
    <w:rsid w:val="00897862"/>
    <w:rsid w:val="008A5C56"/>
    <w:rsid w:val="008E281F"/>
    <w:rsid w:val="008F5E7A"/>
    <w:rsid w:val="009863A7"/>
    <w:rsid w:val="009F025E"/>
    <w:rsid w:val="00A06970"/>
    <w:rsid w:val="00A30EE4"/>
    <w:rsid w:val="00A36B2B"/>
    <w:rsid w:val="00A578F4"/>
    <w:rsid w:val="00A61762"/>
    <w:rsid w:val="00A67F88"/>
    <w:rsid w:val="00A731F7"/>
    <w:rsid w:val="00A82192"/>
    <w:rsid w:val="00AF3172"/>
    <w:rsid w:val="00AF57E1"/>
    <w:rsid w:val="00BA6388"/>
    <w:rsid w:val="00C03590"/>
    <w:rsid w:val="00C41CA1"/>
    <w:rsid w:val="00C60FE5"/>
    <w:rsid w:val="00CC6895"/>
    <w:rsid w:val="00CE099F"/>
    <w:rsid w:val="00D4132B"/>
    <w:rsid w:val="00D47798"/>
    <w:rsid w:val="00D74459"/>
    <w:rsid w:val="00DB16D6"/>
    <w:rsid w:val="00E0320D"/>
    <w:rsid w:val="00E31497"/>
    <w:rsid w:val="00E37246"/>
    <w:rsid w:val="00E42AD6"/>
    <w:rsid w:val="00ED7F86"/>
    <w:rsid w:val="00EE18F6"/>
    <w:rsid w:val="00F2284F"/>
    <w:rsid w:val="00F244EC"/>
    <w:rsid w:val="00F44EFB"/>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2021-12-05T18:43:44+00:00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AD69E582-A546-4266-91B3-5B0B357AB458}"/>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Stroke PIAG 0072</dc:title>
  <dc:creator>NHS</dc:creator>
  <cp:lastModifiedBy>White Elvina</cp:lastModifiedBy>
  <cp:revision>2</cp:revision>
  <dcterms:created xsi:type="dcterms:W3CDTF">2021-07-02T14:56:00Z</dcterms:created>
  <dcterms:modified xsi:type="dcterms:W3CDTF">2021-07-02T14:56:00Z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