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97B1E3" w14:textId="5461235A" w:rsidR="003F4302" w:rsidRDefault="006B1978" w:rsidP="00ED7F86">
      <w:pPr>
        <w:jc w:val="right"/>
        <w:rPr>
          <w:rFonts w:ascii="Arial" w:hAnsi="Arial"/>
          <w:szCs w:val="20"/>
          <w:lang w:eastAsia="en-US"/>
        </w:rPr>
      </w:pPr>
      <w:bookmarkStart w:id="0" w:name="_GoBack"/>
      <w:bookmarkEnd w:id="0"/>
      <w:r>
        <w:rPr>
          <w:rFonts w:cs="Arial"/>
          <w:b/>
          <w:noProof/>
          <w:szCs w:val="22"/>
        </w:rPr>
        <w:drawing>
          <wp:anchor distT="0" distB="0" distL="114300" distR="114300" simplePos="0" relativeHeight="251681792" behindDoc="1" locked="0" layoutInCell="1" allowOverlap="1" wp14:anchorId="2A50004D" wp14:editId="21809BC1">
            <wp:simplePos x="0" y="0"/>
            <wp:positionH relativeFrom="column">
              <wp:posOffset>4631690</wp:posOffset>
            </wp:positionH>
            <wp:positionV relativeFrom="paragraph">
              <wp:posOffset>6985</wp:posOffset>
            </wp:positionV>
            <wp:extent cx="2048510" cy="779145"/>
            <wp:effectExtent l="0" t="0" r="8890" b="1905"/>
            <wp:wrapThrough wrapText="bothSides">
              <wp:wrapPolygon edited="0">
                <wp:start x="0" y="0"/>
                <wp:lineTo x="0" y="21125"/>
                <wp:lineTo x="21493" y="21125"/>
                <wp:lineTo x="21493" y="0"/>
                <wp:lineTo x="0" y="0"/>
              </wp:wrapPolygon>
            </wp:wrapThrough>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2473" t="16750" r="7302" b="32250"/>
                    <a:stretch/>
                  </pic:blipFill>
                  <pic:spPr bwMode="auto">
                    <a:xfrm>
                      <a:off x="0" y="0"/>
                      <a:ext cx="2048510" cy="7791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b/>
          <w:noProof/>
          <w:szCs w:val="20"/>
        </w:rPr>
        <w:drawing>
          <wp:anchor distT="0" distB="0" distL="114300" distR="114300" simplePos="0" relativeHeight="251670528" behindDoc="1" locked="0" layoutInCell="1" allowOverlap="1" wp14:anchorId="5745C6A0" wp14:editId="4138D6E6">
            <wp:simplePos x="0" y="0"/>
            <wp:positionH relativeFrom="column">
              <wp:posOffset>-66675</wp:posOffset>
            </wp:positionH>
            <wp:positionV relativeFrom="paragraph">
              <wp:posOffset>-69850</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10"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i/>
          <w:noProof/>
        </w:rPr>
        <w:drawing>
          <wp:anchor distT="0" distB="0" distL="114300" distR="114300" simplePos="0" relativeHeight="251680768" behindDoc="0" locked="0" layoutInCell="1" allowOverlap="1" wp14:anchorId="3AB63F89" wp14:editId="51A9EFC3">
            <wp:simplePos x="0" y="0"/>
            <wp:positionH relativeFrom="margin">
              <wp:posOffset>1371600</wp:posOffset>
            </wp:positionH>
            <wp:positionV relativeFrom="margin">
              <wp:posOffset>10160</wp:posOffset>
            </wp:positionV>
            <wp:extent cx="1617980" cy="775970"/>
            <wp:effectExtent l="0" t="0" r="1270" b="508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7980" cy="775970"/>
                    </a:xfrm>
                    <a:prstGeom prst="rect">
                      <a:avLst/>
                    </a:prstGeom>
                    <a:noFill/>
                  </pic:spPr>
                </pic:pic>
              </a:graphicData>
            </a:graphic>
            <wp14:sizeRelH relativeFrom="margin">
              <wp14:pctWidth>0</wp14:pctWidth>
            </wp14:sizeRelH>
            <wp14:sizeRelV relativeFrom="margin">
              <wp14:pctHeight>0</wp14:pctHeight>
            </wp14:sizeRelV>
          </wp:anchor>
        </w:drawing>
      </w:r>
      <w:r w:rsidRPr="00C739E5">
        <w:rPr>
          <w:b/>
          <w:i/>
          <w:noProof/>
        </w:rPr>
        <w:drawing>
          <wp:anchor distT="0" distB="0" distL="114300" distR="114300" simplePos="0" relativeHeight="251683840" behindDoc="0" locked="0" layoutInCell="1" allowOverlap="1" wp14:anchorId="23FE5256" wp14:editId="2D960C69">
            <wp:simplePos x="0" y="0"/>
            <wp:positionH relativeFrom="margin">
              <wp:posOffset>3185795</wp:posOffset>
            </wp:positionH>
            <wp:positionV relativeFrom="margin">
              <wp:posOffset>6985</wp:posOffset>
            </wp:positionV>
            <wp:extent cx="1198245" cy="793115"/>
            <wp:effectExtent l="0" t="0" r="1905"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8245" cy="793115"/>
                    </a:xfrm>
                    <a:prstGeom prst="rect">
                      <a:avLst/>
                    </a:prstGeom>
                    <a:noFill/>
                  </pic:spPr>
                </pic:pic>
              </a:graphicData>
            </a:graphic>
            <wp14:sizeRelH relativeFrom="margin">
              <wp14:pctWidth>0</wp14:pctWidth>
            </wp14:sizeRelH>
            <wp14:sizeRelV relativeFrom="margin">
              <wp14:pctHeight>0</wp14:pctHeight>
            </wp14:sizeRelV>
          </wp:anchor>
        </w:drawing>
      </w:r>
    </w:p>
    <w:p w14:paraId="1D9035F2" w14:textId="66D1F333" w:rsidR="003F4302" w:rsidRDefault="003F4302" w:rsidP="00ED7F86">
      <w:pPr>
        <w:jc w:val="right"/>
        <w:rPr>
          <w:rFonts w:ascii="Arial" w:hAnsi="Arial"/>
          <w:szCs w:val="20"/>
          <w:lang w:eastAsia="en-US"/>
        </w:rPr>
      </w:pPr>
    </w:p>
    <w:p w14:paraId="40724EB8" w14:textId="77777777" w:rsidR="003F4302" w:rsidRDefault="003F4302" w:rsidP="00ED7F86">
      <w:pPr>
        <w:jc w:val="right"/>
        <w:rPr>
          <w:rFonts w:ascii="Arial" w:hAnsi="Arial"/>
          <w:szCs w:val="20"/>
          <w:lang w:eastAsia="en-US"/>
        </w:rPr>
      </w:pPr>
    </w:p>
    <w:p w14:paraId="7C42BF75" w14:textId="77777777" w:rsidR="003F4302" w:rsidRDefault="003F4302" w:rsidP="00ED7F86">
      <w:pPr>
        <w:jc w:val="right"/>
        <w:rPr>
          <w:rFonts w:ascii="Arial" w:hAnsi="Arial"/>
          <w:szCs w:val="20"/>
          <w:lang w:eastAsia="en-US"/>
        </w:rPr>
      </w:pPr>
    </w:p>
    <w:p w14:paraId="27B7EACF" w14:textId="02698AC8" w:rsidR="003F4302" w:rsidRDefault="003F4302" w:rsidP="00ED7F86">
      <w:pPr>
        <w:jc w:val="right"/>
        <w:rPr>
          <w:rFonts w:ascii="Arial" w:hAnsi="Arial"/>
          <w:szCs w:val="20"/>
          <w:lang w:eastAsia="en-US"/>
        </w:rPr>
      </w:pPr>
    </w:p>
    <w:p w14:paraId="3C547F35" w14:textId="4B6FC73F" w:rsidR="00ED7F86" w:rsidRPr="00ED7F86" w:rsidRDefault="00ED7F86" w:rsidP="00ED7F86">
      <w:pPr>
        <w:rPr>
          <w:rFonts w:ascii="Arial" w:hAnsi="Arial"/>
          <w:szCs w:val="20"/>
          <w:lang w:eastAsia="en-US"/>
        </w:rPr>
      </w:pPr>
      <w:r w:rsidRPr="00ED7F86">
        <w:rPr>
          <w:rFonts w:ascii="Arial" w:hAnsi="Arial"/>
          <w:szCs w:val="20"/>
          <w:lang w:eastAsia="en-US"/>
        </w:rPr>
        <w:t xml:space="preserve">      </w:t>
      </w:r>
    </w:p>
    <w:p w14:paraId="3C547F36" w14:textId="1A3B8B03" w:rsidR="00ED7F86" w:rsidRPr="00ED7F86" w:rsidRDefault="00110295" w:rsidP="00ED7F86">
      <w:pPr>
        <w:rPr>
          <w:rFonts w:ascii="Arial" w:hAnsi="Arial" w:cs="Arial"/>
          <w:b/>
          <w:szCs w:val="20"/>
          <w:lang w:eastAsia="en-US"/>
        </w:rPr>
      </w:pPr>
      <w:r w:rsidRPr="00ED7F86">
        <w:rPr>
          <w:rFonts w:ascii="Arial" w:hAnsi="Arial"/>
          <w:noProof/>
          <w:szCs w:val="20"/>
        </w:rPr>
        <mc:AlternateContent>
          <mc:Choice Requires="wps">
            <w:drawing>
              <wp:anchor distT="0" distB="0" distL="114300" distR="114300" simplePos="0" relativeHeight="251661312" behindDoc="0" locked="0" layoutInCell="1" allowOverlap="1" wp14:anchorId="3C547F84" wp14:editId="7950C4BC">
                <wp:simplePos x="0" y="0"/>
                <wp:positionH relativeFrom="column">
                  <wp:posOffset>1423035</wp:posOffset>
                </wp:positionH>
                <wp:positionV relativeFrom="paragraph">
                  <wp:posOffset>36195</wp:posOffset>
                </wp:positionV>
                <wp:extent cx="5228590" cy="901065"/>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8590" cy="901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547F8A" w14:textId="5D11AD5E" w:rsidR="00ED7F86" w:rsidRPr="00D4132B" w:rsidRDefault="00D4132B" w:rsidP="00D4132B">
                            <w:pPr>
                              <w:pStyle w:val="BodyText"/>
                              <w:jc w:val="center"/>
                              <w:outlineLvl w:val="0"/>
                              <w:rPr>
                                <w:rFonts w:ascii="Arial" w:hAnsi="Arial" w:cs="Arial"/>
                              </w:rPr>
                            </w:pPr>
                            <w:r>
                              <w:rPr>
                                <w:rFonts w:ascii="Arial" w:hAnsi="Arial" w:cs="Arial"/>
                              </w:rPr>
                              <w:t>Haematology Department</w:t>
                            </w:r>
                          </w:p>
                          <w:p w14:paraId="694D275C" w14:textId="63A5EB7F" w:rsidR="00F470A5" w:rsidRPr="00D4132B" w:rsidRDefault="00D4132B" w:rsidP="00D4132B">
                            <w:pPr>
                              <w:jc w:val="center"/>
                              <w:rPr>
                                <w:rFonts w:ascii="Arial" w:eastAsia="Calibri" w:hAnsi="Arial" w:cs="Arial"/>
                                <w:b/>
                                <w:sz w:val="28"/>
                                <w:szCs w:val="28"/>
                                <w:lang w:eastAsia="en-US"/>
                              </w:rPr>
                            </w:pPr>
                            <w:r w:rsidRPr="0018415C">
                              <w:rPr>
                                <w:rFonts w:ascii="Arial" w:eastAsia="Calibri" w:hAnsi="Arial" w:cs="Arial"/>
                                <w:b/>
                                <w:color w:val="0070C0"/>
                                <w:sz w:val="28"/>
                                <w:szCs w:val="28"/>
                                <w:lang w:eastAsia="en-US"/>
                              </w:rPr>
                              <w:t xml:space="preserve">Sickle Cell </w:t>
                            </w:r>
                            <w:r w:rsidR="00656F2A">
                              <w:rPr>
                                <w:rFonts w:ascii="Arial" w:eastAsia="Calibri" w:hAnsi="Arial" w:cs="Arial"/>
                                <w:b/>
                                <w:color w:val="0070C0"/>
                                <w:sz w:val="28"/>
                                <w:szCs w:val="28"/>
                                <w:lang w:eastAsia="en-US"/>
                              </w:rPr>
                              <w:t xml:space="preserve">Crisis </w:t>
                            </w:r>
                            <w:r w:rsidRPr="0018415C">
                              <w:rPr>
                                <w:rFonts w:ascii="Arial" w:eastAsia="Calibri" w:hAnsi="Arial" w:cs="Arial"/>
                                <w:b/>
                                <w:color w:val="0070C0"/>
                                <w:sz w:val="28"/>
                                <w:szCs w:val="28"/>
                                <w:lang w:eastAsia="en-US"/>
                              </w:rPr>
                              <w:t xml:space="preserve">– </w:t>
                            </w:r>
                            <w:r w:rsidR="00E37246">
                              <w:rPr>
                                <w:rFonts w:ascii="Arial" w:eastAsia="Calibri" w:hAnsi="Arial" w:cs="Arial"/>
                                <w:b/>
                                <w:color w:val="0070C0"/>
                                <w:sz w:val="28"/>
                                <w:szCs w:val="28"/>
                                <w:lang w:eastAsia="en-US"/>
                              </w:rPr>
                              <w:t>Haemolytic Crisis</w:t>
                            </w:r>
                          </w:p>
                          <w:p w14:paraId="3C547F8C" w14:textId="4389084C" w:rsidR="00ED7F86" w:rsidRPr="00F244EC" w:rsidRDefault="00ED7F86" w:rsidP="00D4132B">
                            <w:pPr>
                              <w:spacing w:before="120" w:line="360" w:lineRule="auto"/>
                              <w:jc w:val="center"/>
                              <w:rPr>
                                <w:rFonts w:ascii="Arial" w:hAnsi="Arial" w:cs="Arial"/>
                              </w:rPr>
                            </w:pPr>
                            <w:r w:rsidRPr="00F244EC">
                              <w:rPr>
                                <w:rFonts w:ascii="Arial" w:hAnsi="Arial" w:cs="Arial"/>
                              </w:rPr>
                              <w:t xml:space="preserve">Information for </w:t>
                            </w:r>
                            <w:r w:rsidR="00D4132B">
                              <w:rPr>
                                <w:rFonts w:ascii="Arial" w:hAnsi="Arial" w:cs="Arial"/>
                              </w:rPr>
                              <w:t>parents and carers</w:t>
                            </w:r>
                          </w:p>
                          <w:p w14:paraId="3C547F8D" w14:textId="77777777" w:rsidR="00ED7F86" w:rsidRPr="00E81743" w:rsidRDefault="00ED7F86" w:rsidP="00ED7F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margin-left:112.05pt;margin-top:2.85pt;width:411.7pt;height:70.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" stroked="f">
                <v:textbox>
                  <w:txbxContent>
                    <w:p w14:paraId="3C547F8A" w14:textId="5D11AD5E" w:rsidR="00ED7F86" w:rsidRPr="00D4132B" w:rsidRDefault="00D4132B" w:rsidP="00D4132B">
                      <w:pPr>
                        <w:pStyle w:val="BodyText"/>
                        <w:jc w:val="center"/>
                        <w:outlineLvl w:val="0"/>
                        <w:rPr>
                          <w:rFonts w:ascii="Arial" w:hAnsi="Arial" w:cs="Arial"/>
                        </w:rPr>
                      </w:pPr>
                      <w:r>
                        <w:rPr>
                          <w:rFonts w:ascii="Arial" w:hAnsi="Arial" w:cs="Arial"/>
                        </w:rPr>
                        <w:t>Haematology Department</w:t>
                      </w:r>
                    </w:p>
                    <w:p w14:paraId="694D275C" w14:textId="63A5EB7F" w:rsidR="00F470A5" w:rsidRPr="00D4132B" w:rsidRDefault="00D4132B" w:rsidP="00D4132B">
                      <w:pPr>
                        <w:jc w:val="center"/>
                        <w:rPr>
                          <w:rFonts w:ascii="Arial" w:eastAsia="Calibri" w:hAnsi="Arial" w:cs="Arial"/>
                          <w:b/>
                          <w:sz w:val="28"/>
                          <w:szCs w:val="28"/>
                          <w:lang w:eastAsia="en-US"/>
                        </w:rPr>
                      </w:pPr>
                      <w:r w:rsidRPr="0018415C">
                        <w:rPr>
                          <w:rFonts w:ascii="Arial" w:eastAsia="Calibri" w:hAnsi="Arial" w:cs="Arial"/>
                          <w:b/>
                          <w:color w:val="0070C0"/>
                          <w:sz w:val="28"/>
                          <w:szCs w:val="28"/>
                          <w:lang w:eastAsia="en-US"/>
                        </w:rPr>
                        <w:t xml:space="preserve">Sickle Cell </w:t>
                      </w:r>
                      <w:r w:rsidR="00656F2A">
                        <w:rPr>
                          <w:rFonts w:ascii="Arial" w:eastAsia="Calibri" w:hAnsi="Arial" w:cs="Arial"/>
                          <w:b/>
                          <w:color w:val="0070C0"/>
                          <w:sz w:val="28"/>
                          <w:szCs w:val="28"/>
                          <w:lang w:eastAsia="en-US"/>
                        </w:rPr>
                        <w:t xml:space="preserve">Crisis </w:t>
                      </w:r>
                      <w:r w:rsidRPr="0018415C">
                        <w:rPr>
                          <w:rFonts w:ascii="Arial" w:eastAsia="Calibri" w:hAnsi="Arial" w:cs="Arial"/>
                          <w:b/>
                          <w:color w:val="0070C0"/>
                          <w:sz w:val="28"/>
                          <w:szCs w:val="28"/>
                          <w:lang w:eastAsia="en-US"/>
                        </w:rPr>
                        <w:t xml:space="preserve">– </w:t>
                      </w:r>
                      <w:r w:rsidR="00E37246">
                        <w:rPr>
                          <w:rFonts w:ascii="Arial" w:eastAsia="Calibri" w:hAnsi="Arial" w:cs="Arial"/>
                          <w:b/>
                          <w:color w:val="0070C0"/>
                          <w:sz w:val="28"/>
                          <w:szCs w:val="28"/>
                          <w:lang w:eastAsia="en-US"/>
                        </w:rPr>
                        <w:t>Haemolytic Crisis</w:t>
                      </w:r>
                    </w:p>
                    <w:p w14:paraId="3C547F8C" w14:textId="4389084C" w:rsidR="00ED7F86" w:rsidRPr="00F244EC" w:rsidRDefault="00ED7F86" w:rsidP="00D4132B">
                      <w:pPr>
                        <w:spacing w:before="120" w:line="360" w:lineRule="auto"/>
                        <w:jc w:val="center"/>
                        <w:rPr>
                          <w:rFonts w:ascii="Arial" w:hAnsi="Arial" w:cs="Arial"/>
                        </w:rPr>
                      </w:pPr>
                      <w:r w:rsidRPr="00F244EC">
                        <w:rPr>
                          <w:rFonts w:ascii="Arial" w:hAnsi="Arial" w:cs="Arial"/>
                        </w:rPr>
                        <w:t xml:space="preserve">Information for </w:t>
                      </w:r>
                      <w:r w:rsidR="00D4132B">
                        <w:rPr>
                          <w:rFonts w:ascii="Arial" w:hAnsi="Arial" w:cs="Arial"/>
                        </w:rPr>
                        <w:t>parents and carers</w:t>
                      </w:r>
                    </w:p>
                    <w:p w14:paraId="3C547F8D" w14:textId="77777777" w:rsidR="00ED7F86" w:rsidRPr="00E81743" w:rsidRDefault="00ED7F86" w:rsidP="00ED7F86"/>
                  </w:txbxContent>
                </v:textbox>
              </v:shape>
            </w:pict>
          </mc:Fallback>
        </mc:AlternateContent>
      </w:r>
    </w:p>
    <w:p w14:paraId="3C547F37" w14:textId="51361EC1" w:rsidR="00ED7F86" w:rsidRPr="00ED7F86" w:rsidRDefault="00ED7F86" w:rsidP="00ED7F86">
      <w:pPr>
        <w:rPr>
          <w:rFonts w:ascii="Arial" w:hAnsi="Arial" w:cs="Arial"/>
          <w:b/>
          <w:szCs w:val="20"/>
          <w:lang w:eastAsia="en-US"/>
        </w:rPr>
      </w:pPr>
    </w:p>
    <w:p w14:paraId="3C547F38" w14:textId="77777777" w:rsidR="00ED7F86" w:rsidRDefault="00ED7F86" w:rsidP="00ED7F86">
      <w:pPr>
        <w:rPr>
          <w:rFonts w:ascii="Arial" w:hAnsi="Arial" w:cs="Arial"/>
          <w:b/>
          <w:szCs w:val="20"/>
          <w:lang w:eastAsia="en-US"/>
        </w:rPr>
      </w:pPr>
    </w:p>
    <w:p w14:paraId="5BB0CDE0" w14:textId="64EA55CB" w:rsidR="00302A6B" w:rsidRDefault="00302A6B" w:rsidP="00ED7F86">
      <w:pPr>
        <w:rPr>
          <w:rFonts w:ascii="Arial" w:hAnsi="Arial" w:cs="Arial"/>
          <w:b/>
          <w:szCs w:val="20"/>
          <w:lang w:eastAsia="en-US"/>
        </w:rPr>
      </w:pPr>
    </w:p>
    <w:p w14:paraId="28D6F599" w14:textId="2BFEE871" w:rsidR="00302A6B" w:rsidRDefault="00302A6B" w:rsidP="00ED7F86">
      <w:pPr>
        <w:rPr>
          <w:rFonts w:ascii="Arial" w:hAnsi="Arial" w:cs="Arial"/>
          <w:b/>
          <w:szCs w:val="20"/>
          <w:lang w:eastAsia="en-US"/>
        </w:rPr>
      </w:pPr>
    </w:p>
    <w:p w14:paraId="7FFD2727" w14:textId="77777777" w:rsidR="00192F44" w:rsidRDefault="00192F44" w:rsidP="00ED7F86">
      <w:pPr>
        <w:rPr>
          <w:rFonts w:ascii="Arial" w:hAnsi="Arial" w:cs="Arial"/>
          <w:b/>
          <w:color w:val="4F81BD"/>
          <w:szCs w:val="20"/>
          <w:lang w:eastAsia="en-US"/>
        </w:rPr>
      </w:pPr>
    </w:p>
    <w:p w14:paraId="3C547F39" w14:textId="5503DF7F" w:rsidR="00ED7F86" w:rsidRPr="00222FFF" w:rsidRDefault="00302A6B" w:rsidP="00ED7F86">
      <w:pPr>
        <w:rPr>
          <w:rFonts w:ascii="Arial" w:hAnsi="Arial" w:cs="Arial"/>
          <w:b/>
          <w:color w:val="4F81BD"/>
          <w:szCs w:val="20"/>
          <w:lang w:eastAsia="en-US"/>
        </w:rPr>
      </w:pPr>
      <w:r w:rsidRPr="00222FFF">
        <w:rPr>
          <w:rFonts w:ascii="Arial" w:hAnsi="Arial" w:cs="Arial"/>
          <w:b/>
          <w:color w:val="4F81BD"/>
          <w:szCs w:val="20"/>
          <w:lang w:eastAsia="en-US"/>
        </w:rPr>
        <w:t>Introduction</w:t>
      </w:r>
    </w:p>
    <w:p w14:paraId="3C547F3A" w14:textId="77777777" w:rsidR="00ED7F86" w:rsidRPr="00ED7F86" w:rsidRDefault="00ED7F86" w:rsidP="00F61570">
      <w:pPr>
        <w:spacing w:line="200" w:lineRule="exact"/>
        <w:rPr>
          <w:rFonts w:ascii="Arial" w:hAnsi="Arial" w:cs="Arial"/>
          <w:szCs w:val="20"/>
          <w:lang w:eastAsia="en-US"/>
        </w:rPr>
      </w:pPr>
    </w:p>
    <w:p w14:paraId="1D61FE3D" w14:textId="77777777" w:rsidR="00E37246" w:rsidRDefault="00E42AD6" w:rsidP="00E37246">
      <w:pPr>
        <w:rPr>
          <w:rFonts w:ascii="Arial" w:hAnsi="Arial" w:cs="Arial"/>
          <w:b/>
        </w:rPr>
      </w:pPr>
      <w:r>
        <w:rPr>
          <w:rFonts w:ascii="Arial" w:hAnsi="Arial" w:cs="Arial"/>
        </w:rPr>
        <w:t xml:space="preserve">This leaflet </w:t>
      </w:r>
      <w:r w:rsidR="00E37246">
        <w:rPr>
          <w:rFonts w:ascii="Arial" w:hAnsi="Arial" w:cs="Arial"/>
        </w:rPr>
        <w:t>aims to provide you with general information about the signs and symptoms your child may have when they are having a sickle cell crisis.  If you are ever worried about your child please contact your Sickle Cell Team or take your child to the Accident and Emergency Department.</w:t>
      </w:r>
    </w:p>
    <w:p w14:paraId="5363341D" w14:textId="77777777" w:rsidR="00E37246" w:rsidRPr="001D5425" w:rsidRDefault="00E37246" w:rsidP="00E37246">
      <w:pPr>
        <w:rPr>
          <w:rFonts w:ascii="Arial" w:hAnsi="Arial" w:cs="Arial"/>
          <w:b/>
          <w:color w:val="0070C0"/>
          <w:sz w:val="16"/>
          <w:szCs w:val="16"/>
        </w:rPr>
      </w:pPr>
    </w:p>
    <w:p w14:paraId="1FD32117" w14:textId="77777777" w:rsidR="00E37246" w:rsidRPr="00E37246" w:rsidRDefault="00E37246" w:rsidP="00E37246">
      <w:pPr>
        <w:spacing w:line="276" w:lineRule="auto"/>
        <w:rPr>
          <w:rFonts w:ascii="Arial" w:eastAsia="Calibri" w:hAnsi="Arial" w:cs="Arial"/>
          <w:b/>
          <w:color w:val="0070C0"/>
          <w:lang w:eastAsia="en-US"/>
        </w:rPr>
      </w:pPr>
      <w:r w:rsidRPr="00E37246">
        <w:rPr>
          <w:rFonts w:ascii="Arial" w:eastAsia="Calibri" w:hAnsi="Arial" w:cs="Arial"/>
          <w:b/>
          <w:color w:val="0070C0"/>
          <w:lang w:eastAsia="en-US"/>
        </w:rPr>
        <w:t>What is a haemolytic crisis?</w:t>
      </w:r>
    </w:p>
    <w:p w14:paraId="01A9400F" w14:textId="77777777" w:rsidR="00E37246" w:rsidRPr="001D5425" w:rsidRDefault="00E37246" w:rsidP="00E37246">
      <w:pPr>
        <w:rPr>
          <w:rFonts w:ascii="Arial" w:eastAsia="Calibri" w:hAnsi="Arial" w:cs="Arial"/>
          <w:b/>
          <w:sz w:val="16"/>
          <w:szCs w:val="16"/>
          <w:lang w:eastAsia="en-US"/>
        </w:rPr>
      </w:pPr>
    </w:p>
    <w:p w14:paraId="550B249D" w14:textId="77777777" w:rsidR="00E37246" w:rsidRPr="003E6A31" w:rsidRDefault="00E37246" w:rsidP="00E37246">
      <w:pPr>
        <w:rPr>
          <w:rFonts w:ascii="Arial" w:eastAsia="Calibri" w:hAnsi="Arial" w:cs="Arial"/>
          <w:lang w:eastAsia="en-US"/>
        </w:rPr>
      </w:pPr>
      <w:r w:rsidRPr="003E6A31">
        <w:rPr>
          <w:rFonts w:ascii="Arial" w:eastAsia="Calibri" w:hAnsi="Arial" w:cs="Arial"/>
          <w:lang w:eastAsia="en-US"/>
        </w:rPr>
        <w:t>A haemolytic crisis is where the red blood cells are destroyed faster than normal.  This causes your child's haemoglobin to drop rapidly.  Children with sickle cell disease are anaemic so a further drop in their haemoglobin can cause severe and life-threatening anaemia.</w:t>
      </w:r>
    </w:p>
    <w:p w14:paraId="27887879" w14:textId="77777777" w:rsidR="00E37246" w:rsidRPr="001D5425" w:rsidRDefault="00E37246" w:rsidP="00E37246">
      <w:pPr>
        <w:spacing w:line="276" w:lineRule="auto"/>
        <w:rPr>
          <w:rFonts w:ascii="Arial" w:eastAsia="Calibri" w:hAnsi="Arial" w:cs="Arial"/>
          <w:sz w:val="16"/>
          <w:szCs w:val="16"/>
          <w:lang w:eastAsia="en-US"/>
        </w:rPr>
      </w:pPr>
    </w:p>
    <w:p w14:paraId="39828C4E" w14:textId="77777777" w:rsidR="00E37246" w:rsidRPr="00E37246" w:rsidRDefault="00E37246" w:rsidP="00E37246">
      <w:pPr>
        <w:spacing w:line="276" w:lineRule="auto"/>
        <w:rPr>
          <w:rFonts w:ascii="Arial" w:eastAsia="Calibri" w:hAnsi="Arial" w:cs="Arial"/>
          <w:color w:val="0070C0"/>
          <w:lang w:eastAsia="en-US"/>
        </w:rPr>
      </w:pPr>
      <w:r w:rsidRPr="00E37246">
        <w:rPr>
          <w:rFonts w:ascii="Arial" w:eastAsia="Calibri" w:hAnsi="Arial" w:cs="Arial"/>
          <w:b/>
          <w:color w:val="0070C0"/>
          <w:lang w:eastAsia="en-US"/>
        </w:rPr>
        <w:t>What causes a haemolytic crisis</w:t>
      </w:r>
      <w:r w:rsidRPr="00E37246">
        <w:rPr>
          <w:rFonts w:ascii="Arial" w:eastAsia="Calibri" w:hAnsi="Arial" w:cs="Arial"/>
          <w:b/>
          <w:i/>
          <w:color w:val="0070C0"/>
          <w:lang w:eastAsia="en-US"/>
        </w:rPr>
        <w:t>?</w:t>
      </w:r>
      <w:r w:rsidRPr="00E37246">
        <w:rPr>
          <w:rFonts w:ascii="Arial" w:eastAsia="Calibri" w:hAnsi="Arial" w:cs="Arial"/>
          <w:color w:val="0070C0"/>
          <w:lang w:eastAsia="en-US"/>
        </w:rPr>
        <w:t xml:space="preserve">  </w:t>
      </w:r>
    </w:p>
    <w:p w14:paraId="604D57B6" w14:textId="77777777" w:rsidR="00E37246" w:rsidRPr="001D5425" w:rsidRDefault="00E37246" w:rsidP="00E37246">
      <w:pPr>
        <w:spacing w:line="276" w:lineRule="auto"/>
        <w:rPr>
          <w:rFonts w:ascii="Arial" w:eastAsia="Calibri" w:hAnsi="Arial" w:cs="Arial"/>
          <w:sz w:val="16"/>
          <w:szCs w:val="16"/>
          <w:lang w:eastAsia="en-US"/>
        </w:rPr>
      </w:pPr>
    </w:p>
    <w:p w14:paraId="122AD6FC" w14:textId="77777777" w:rsidR="00E37246" w:rsidRPr="001D5425" w:rsidRDefault="00E37246" w:rsidP="00E37246">
      <w:pPr>
        <w:rPr>
          <w:rFonts w:ascii="Arial" w:eastAsia="Calibri" w:hAnsi="Arial" w:cs="Arial"/>
          <w:lang w:eastAsia="en-US"/>
        </w:rPr>
      </w:pPr>
      <w:r w:rsidRPr="003E6A31">
        <w:rPr>
          <w:rFonts w:ascii="Arial" w:eastAsia="Calibri" w:hAnsi="Arial" w:cs="Arial"/>
          <w:lang w:eastAsia="en-US"/>
        </w:rPr>
        <w:t>A</w:t>
      </w:r>
      <w:r>
        <w:rPr>
          <w:rFonts w:ascii="Arial" w:eastAsia="Calibri" w:hAnsi="Arial" w:cs="Arial"/>
          <w:lang w:eastAsia="en-US"/>
        </w:rPr>
        <w:t xml:space="preserve"> haemolytic crisis can be caused</w:t>
      </w:r>
      <w:r w:rsidRPr="003E6A31">
        <w:rPr>
          <w:rFonts w:ascii="Arial" w:eastAsia="Calibri" w:hAnsi="Arial" w:cs="Arial"/>
          <w:lang w:eastAsia="en-US"/>
        </w:rPr>
        <w:t xml:space="preserve"> by infections, </w:t>
      </w:r>
      <w:r>
        <w:rPr>
          <w:rFonts w:ascii="Arial" w:eastAsia="Calibri" w:hAnsi="Arial" w:cs="Arial"/>
          <w:lang w:eastAsia="en-US"/>
        </w:rPr>
        <w:t xml:space="preserve">a condition called </w:t>
      </w:r>
      <w:r w:rsidRPr="00000738">
        <w:rPr>
          <w:rFonts w:ascii="Arial" w:eastAsia="Calibri" w:hAnsi="Arial" w:cs="Arial"/>
          <w:lang w:eastAsia="en-US"/>
        </w:rPr>
        <w:t>G6PD</w:t>
      </w:r>
      <w:r w:rsidRPr="003E6A31">
        <w:rPr>
          <w:rFonts w:ascii="Arial" w:eastAsia="Calibri" w:hAnsi="Arial" w:cs="Arial"/>
          <w:lang w:eastAsia="en-US"/>
        </w:rPr>
        <w:t xml:space="preserve"> deficiency or a sickle cell crisis.</w:t>
      </w:r>
    </w:p>
    <w:p w14:paraId="10862A50" w14:textId="77777777" w:rsidR="00E37246" w:rsidRPr="001D5425" w:rsidRDefault="00E37246" w:rsidP="00E37246">
      <w:pPr>
        <w:spacing w:line="276" w:lineRule="auto"/>
        <w:rPr>
          <w:rFonts w:ascii="Arial" w:eastAsia="Calibri" w:hAnsi="Arial" w:cs="Arial"/>
          <w:sz w:val="16"/>
          <w:szCs w:val="16"/>
          <w:u w:val="single"/>
          <w:lang w:eastAsia="en-US"/>
        </w:rPr>
      </w:pPr>
    </w:p>
    <w:p w14:paraId="0611EB59" w14:textId="77777777" w:rsidR="00E37246" w:rsidRPr="00E37246" w:rsidRDefault="00E37246" w:rsidP="00E37246">
      <w:pPr>
        <w:spacing w:after="120"/>
        <w:rPr>
          <w:rFonts w:ascii="Arial" w:eastAsia="Calibri" w:hAnsi="Arial" w:cs="Arial"/>
          <w:b/>
          <w:color w:val="0070C0"/>
          <w:lang w:eastAsia="en-US"/>
        </w:rPr>
      </w:pPr>
      <w:r w:rsidRPr="00E37246">
        <w:rPr>
          <w:rFonts w:ascii="Arial" w:eastAsia="Calibri" w:hAnsi="Arial" w:cs="Arial"/>
          <w:b/>
          <w:color w:val="0070C0"/>
          <w:lang w:eastAsia="en-US"/>
        </w:rPr>
        <w:t>What are the signs and symptoms of a haemolytic crisis?</w:t>
      </w:r>
    </w:p>
    <w:p w14:paraId="787E7638" w14:textId="3F8A7149" w:rsidR="00E37246" w:rsidRPr="003E6A31" w:rsidRDefault="00E37246" w:rsidP="00E37246">
      <w:pPr>
        <w:numPr>
          <w:ilvl w:val="0"/>
          <w:numId w:val="19"/>
        </w:numPr>
        <w:spacing w:line="276" w:lineRule="auto"/>
        <w:rPr>
          <w:rFonts w:ascii="Arial" w:eastAsia="Calibri" w:hAnsi="Arial" w:cs="Arial"/>
          <w:lang w:eastAsia="en-US"/>
        </w:rPr>
      </w:pPr>
      <w:r w:rsidRPr="00110295">
        <w:rPr>
          <w:rFonts w:ascii="Arial" w:hAnsi="Arial" w:cs="Arial"/>
          <w:b/>
          <w:noProof/>
          <w:color w:val="0070C0"/>
        </w:rPr>
        <w:drawing>
          <wp:anchor distT="0" distB="0" distL="114300" distR="114300" simplePos="0" relativeHeight="251660287" behindDoc="1" locked="0" layoutInCell="1" allowOverlap="1" wp14:anchorId="0886D683" wp14:editId="2D210E61">
            <wp:simplePos x="0" y="0"/>
            <wp:positionH relativeFrom="column">
              <wp:posOffset>5424805</wp:posOffset>
            </wp:positionH>
            <wp:positionV relativeFrom="paragraph">
              <wp:posOffset>154940</wp:posOffset>
            </wp:positionV>
            <wp:extent cx="1059815" cy="1079500"/>
            <wp:effectExtent l="0" t="0" r="698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59815" cy="1079500"/>
                    </a:xfrm>
                    <a:prstGeom prst="rect">
                      <a:avLst/>
                    </a:prstGeom>
                  </pic:spPr>
                </pic:pic>
              </a:graphicData>
            </a:graphic>
            <wp14:sizeRelH relativeFrom="page">
              <wp14:pctWidth>0</wp14:pctWidth>
            </wp14:sizeRelH>
            <wp14:sizeRelV relativeFrom="page">
              <wp14:pctHeight>0</wp14:pctHeight>
            </wp14:sizeRelV>
          </wp:anchor>
        </w:drawing>
      </w:r>
      <w:r w:rsidRPr="003E6A31">
        <w:rPr>
          <w:rFonts w:ascii="Arial" w:eastAsia="Calibri" w:hAnsi="Arial" w:cs="Arial"/>
          <w:lang w:eastAsia="en-US"/>
        </w:rPr>
        <w:t>Temperature</w:t>
      </w:r>
    </w:p>
    <w:p w14:paraId="268A27B9" w14:textId="45F7692B" w:rsidR="00E37246" w:rsidRPr="003E6A31" w:rsidRDefault="00E37246" w:rsidP="00E37246">
      <w:pPr>
        <w:numPr>
          <w:ilvl w:val="0"/>
          <w:numId w:val="19"/>
        </w:numPr>
        <w:spacing w:line="276" w:lineRule="auto"/>
        <w:rPr>
          <w:rFonts w:ascii="Arial" w:eastAsia="Calibri" w:hAnsi="Arial" w:cs="Arial"/>
          <w:lang w:eastAsia="en-US"/>
        </w:rPr>
      </w:pPr>
      <w:r w:rsidRPr="003E6A31">
        <w:rPr>
          <w:rFonts w:ascii="Arial" w:eastAsia="Calibri" w:hAnsi="Arial" w:cs="Arial"/>
          <w:lang w:eastAsia="en-US"/>
        </w:rPr>
        <w:t>Headaches</w:t>
      </w:r>
    </w:p>
    <w:p w14:paraId="1D22B4E8" w14:textId="40B39F69" w:rsidR="00E37246" w:rsidRPr="003E6A31" w:rsidRDefault="00E37246" w:rsidP="00E37246">
      <w:pPr>
        <w:numPr>
          <w:ilvl w:val="0"/>
          <w:numId w:val="19"/>
        </w:numPr>
        <w:spacing w:line="276" w:lineRule="auto"/>
        <w:rPr>
          <w:rFonts w:ascii="Arial" w:eastAsia="Calibri" w:hAnsi="Arial" w:cs="Arial"/>
          <w:lang w:eastAsia="en-US"/>
        </w:rPr>
      </w:pPr>
      <w:r w:rsidRPr="003E6A31">
        <w:rPr>
          <w:rFonts w:ascii="Arial" w:eastAsia="Calibri" w:hAnsi="Arial" w:cs="Arial"/>
          <w:lang w:eastAsia="en-US"/>
        </w:rPr>
        <w:t>Paleness</w:t>
      </w:r>
    </w:p>
    <w:p w14:paraId="5782F3CF" w14:textId="7D910D2E" w:rsidR="00E37246" w:rsidRPr="003E6A31" w:rsidRDefault="00E37246" w:rsidP="00E37246">
      <w:pPr>
        <w:numPr>
          <w:ilvl w:val="0"/>
          <w:numId w:val="19"/>
        </w:numPr>
        <w:spacing w:line="276" w:lineRule="auto"/>
        <w:rPr>
          <w:rFonts w:ascii="Arial" w:eastAsia="Calibri" w:hAnsi="Arial" w:cs="Arial"/>
          <w:lang w:eastAsia="en-US"/>
        </w:rPr>
      </w:pPr>
      <w:r w:rsidRPr="003E6A31">
        <w:rPr>
          <w:rFonts w:ascii="Arial" w:eastAsia="Calibri" w:hAnsi="Arial" w:cs="Arial"/>
          <w:lang w:eastAsia="en-US"/>
        </w:rPr>
        <w:t>Tiredness</w:t>
      </w:r>
    </w:p>
    <w:p w14:paraId="55D029A2" w14:textId="495283A4" w:rsidR="00E37246" w:rsidRPr="003E6A31" w:rsidRDefault="00E37246" w:rsidP="00E37246">
      <w:pPr>
        <w:numPr>
          <w:ilvl w:val="0"/>
          <w:numId w:val="19"/>
        </w:numPr>
        <w:spacing w:line="276" w:lineRule="auto"/>
        <w:rPr>
          <w:rFonts w:ascii="Arial" w:eastAsia="Calibri" w:hAnsi="Arial" w:cs="Arial"/>
          <w:lang w:eastAsia="en-US"/>
        </w:rPr>
      </w:pPr>
      <w:r w:rsidRPr="003E6A31">
        <w:rPr>
          <w:rFonts w:ascii="Arial" w:eastAsia="Calibri" w:hAnsi="Arial" w:cs="Arial"/>
          <w:lang w:eastAsia="en-US"/>
        </w:rPr>
        <w:t>Increased breathlessness</w:t>
      </w:r>
    </w:p>
    <w:p w14:paraId="2DDA1919" w14:textId="2B752D2B" w:rsidR="00E37246" w:rsidRPr="003E6A31" w:rsidRDefault="00E37246" w:rsidP="00E37246">
      <w:pPr>
        <w:numPr>
          <w:ilvl w:val="0"/>
          <w:numId w:val="19"/>
        </w:numPr>
        <w:spacing w:line="276" w:lineRule="auto"/>
        <w:rPr>
          <w:rFonts w:ascii="Arial" w:eastAsia="Calibri" w:hAnsi="Arial" w:cs="Arial"/>
          <w:lang w:eastAsia="en-US"/>
        </w:rPr>
      </w:pPr>
      <w:r w:rsidRPr="003E6A31">
        <w:rPr>
          <w:rFonts w:ascii="Arial" w:eastAsia="Calibri" w:hAnsi="Arial" w:cs="Arial"/>
          <w:lang w:eastAsia="en-US"/>
        </w:rPr>
        <w:t>Yellow eyes or skin</w:t>
      </w:r>
    </w:p>
    <w:p w14:paraId="2301A77B" w14:textId="0BB4A045" w:rsidR="00E37246" w:rsidRPr="003E6A31" w:rsidRDefault="00E37246" w:rsidP="00E37246">
      <w:pPr>
        <w:numPr>
          <w:ilvl w:val="0"/>
          <w:numId w:val="19"/>
        </w:numPr>
        <w:spacing w:line="276" w:lineRule="auto"/>
        <w:rPr>
          <w:rFonts w:ascii="Arial" w:eastAsia="Calibri" w:hAnsi="Arial" w:cs="Arial"/>
          <w:lang w:eastAsia="en-US"/>
        </w:rPr>
      </w:pPr>
      <w:r w:rsidRPr="003E6A31">
        <w:rPr>
          <w:rFonts w:ascii="Arial" w:eastAsia="Calibri" w:hAnsi="Arial" w:cs="Arial"/>
          <w:lang w:eastAsia="en-US"/>
        </w:rPr>
        <w:t>Dark urine</w:t>
      </w:r>
    </w:p>
    <w:p w14:paraId="1182D388" w14:textId="77777777" w:rsidR="00E37246" w:rsidRPr="00311067" w:rsidRDefault="00E37246" w:rsidP="00E37246">
      <w:pPr>
        <w:spacing w:line="276" w:lineRule="auto"/>
        <w:rPr>
          <w:rFonts w:ascii="Arial" w:eastAsia="Calibri" w:hAnsi="Arial" w:cs="Arial"/>
          <w:lang w:eastAsia="en-US"/>
        </w:rPr>
      </w:pPr>
    </w:p>
    <w:p w14:paraId="62F9C492" w14:textId="77777777" w:rsidR="00E37246" w:rsidRPr="00E37246" w:rsidRDefault="00E37246" w:rsidP="00E37246">
      <w:pPr>
        <w:spacing w:line="276" w:lineRule="auto"/>
        <w:rPr>
          <w:rFonts w:ascii="Arial" w:eastAsia="Calibri" w:hAnsi="Arial" w:cs="Arial"/>
          <w:b/>
          <w:color w:val="0070C0"/>
          <w:lang w:eastAsia="en-US"/>
        </w:rPr>
      </w:pPr>
      <w:r w:rsidRPr="00E37246">
        <w:rPr>
          <w:rFonts w:ascii="Arial" w:eastAsia="Calibri" w:hAnsi="Arial" w:cs="Arial"/>
          <w:b/>
          <w:color w:val="0070C0"/>
          <w:lang w:eastAsia="en-US"/>
        </w:rPr>
        <w:t>What should I do if I notice any of these symptoms?</w:t>
      </w:r>
    </w:p>
    <w:p w14:paraId="22F70FC6" w14:textId="77777777" w:rsidR="00E37246" w:rsidRPr="00311067" w:rsidRDefault="00E37246" w:rsidP="00E37246">
      <w:pPr>
        <w:spacing w:line="276" w:lineRule="auto"/>
        <w:rPr>
          <w:rFonts w:ascii="Arial" w:eastAsia="Calibri" w:hAnsi="Arial" w:cs="Arial"/>
          <w:b/>
          <w:sz w:val="16"/>
          <w:szCs w:val="16"/>
          <w:lang w:eastAsia="en-US"/>
        </w:rPr>
      </w:pPr>
    </w:p>
    <w:p w14:paraId="7B24E6A2" w14:textId="77777777" w:rsidR="00E37246" w:rsidRPr="003E6A31" w:rsidRDefault="00E37246" w:rsidP="00E37246">
      <w:pPr>
        <w:rPr>
          <w:rFonts w:ascii="Arial" w:eastAsia="Calibri" w:hAnsi="Arial" w:cs="Arial"/>
          <w:lang w:eastAsia="en-US"/>
        </w:rPr>
      </w:pPr>
      <w:r w:rsidRPr="003E6A31">
        <w:rPr>
          <w:rFonts w:ascii="Arial" w:eastAsia="Calibri" w:hAnsi="Arial" w:cs="Arial"/>
          <w:lang w:eastAsia="en-US"/>
        </w:rPr>
        <w:t>If you notice any of the</w:t>
      </w:r>
      <w:r>
        <w:rPr>
          <w:rFonts w:ascii="Arial" w:eastAsia="Calibri" w:hAnsi="Arial" w:cs="Arial"/>
          <w:lang w:eastAsia="en-US"/>
        </w:rPr>
        <w:t xml:space="preserve"> above symptoms </w:t>
      </w:r>
      <w:r w:rsidRPr="003E6A31">
        <w:rPr>
          <w:rFonts w:ascii="Arial" w:eastAsia="Calibri" w:hAnsi="Arial" w:cs="Arial"/>
          <w:lang w:eastAsia="en-US"/>
        </w:rPr>
        <w:t>bring your child to the</w:t>
      </w:r>
      <w:r>
        <w:rPr>
          <w:rFonts w:ascii="Arial" w:eastAsia="Calibri" w:hAnsi="Arial" w:cs="Arial"/>
          <w:lang w:eastAsia="en-US"/>
        </w:rPr>
        <w:t xml:space="preserve"> hospital for review.  Your child </w:t>
      </w:r>
      <w:r w:rsidRPr="003E6A31">
        <w:rPr>
          <w:rFonts w:ascii="Arial" w:eastAsia="Calibri" w:hAnsi="Arial" w:cs="Arial"/>
          <w:lang w:eastAsia="en-US"/>
        </w:rPr>
        <w:t>will have a blood test to</w:t>
      </w:r>
      <w:r>
        <w:rPr>
          <w:rFonts w:ascii="Arial" w:eastAsia="Calibri" w:hAnsi="Arial" w:cs="Arial"/>
          <w:lang w:eastAsia="en-US"/>
        </w:rPr>
        <w:t xml:space="preserve"> see if they are anaemic and </w:t>
      </w:r>
      <w:r w:rsidRPr="003E6A31">
        <w:rPr>
          <w:rFonts w:ascii="Arial" w:eastAsia="Calibri" w:hAnsi="Arial" w:cs="Arial"/>
          <w:lang w:eastAsia="en-US"/>
        </w:rPr>
        <w:t xml:space="preserve">how many new red blood cells they are making.  </w:t>
      </w:r>
    </w:p>
    <w:p w14:paraId="51B0CE89" w14:textId="77777777" w:rsidR="00E37246" w:rsidRPr="00E37246" w:rsidRDefault="00E37246" w:rsidP="00E37246">
      <w:pPr>
        <w:spacing w:line="276" w:lineRule="auto"/>
        <w:rPr>
          <w:rFonts w:ascii="Arial" w:eastAsia="Calibri" w:hAnsi="Arial" w:cs="Arial"/>
          <w:color w:val="0070C0"/>
          <w:sz w:val="16"/>
          <w:szCs w:val="16"/>
          <w:lang w:eastAsia="en-US"/>
        </w:rPr>
      </w:pPr>
    </w:p>
    <w:p w14:paraId="06F03703" w14:textId="77777777" w:rsidR="00E37246" w:rsidRPr="00E37246" w:rsidRDefault="00E37246" w:rsidP="00E37246">
      <w:pPr>
        <w:spacing w:line="276" w:lineRule="auto"/>
        <w:rPr>
          <w:rFonts w:ascii="Arial" w:eastAsia="Calibri" w:hAnsi="Arial" w:cs="Arial"/>
          <w:b/>
          <w:color w:val="0070C0"/>
          <w:lang w:eastAsia="en-US"/>
        </w:rPr>
      </w:pPr>
      <w:r w:rsidRPr="00E37246">
        <w:rPr>
          <w:rFonts w:ascii="Arial" w:eastAsia="Calibri" w:hAnsi="Arial" w:cs="Arial"/>
          <w:b/>
          <w:color w:val="0070C0"/>
          <w:lang w:eastAsia="en-US"/>
        </w:rPr>
        <w:t>Is a haemolytic crisis serious?</w:t>
      </w:r>
    </w:p>
    <w:p w14:paraId="487B2E61" w14:textId="77777777" w:rsidR="00E37246" w:rsidRPr="00311067" w:rsidRDefault="00E37246" w:rsidP="00E37246">
      <w:pPr>
        <w:rPr>
          <w:rFonts w:ascii="Arial" w:eastAsia="Calibri" w:hAnsi="Arial" w:cs="Arial"/>
          <w:b/>
          <w:sz w:val="16"/>
          <w:szCs w:val="16"/>
          <w:lang w:eastAsia="en-US"/>
        </w:rPr>
      </w:pPr>
    </w:p>
    <w:p w14:paraId="38AF133C" w14:textId="77777777" w:rsidR="00E37246" w:rsidRPr="003E6A31" w:rsidRDefault="00E37246" w:rsidP="00E37246">
      <w:pPr>
        <w:rPr>
          <w:rFonts w:ascii="Arial" w:eastAsia="Calibri" w:hAnsi="Arial" w:cs="Arial"/>
          <w:lang w:eastAsia="en-US"/>
        </w:rPr>
      </w:pPr>
      <w:r w:rsidRPr="003E6A31">
        <w:rPr>
          <w:rFonts w:ascii="Arial" w:eastAsia="Calibri" w:hAnsi="Arial" w:cs="Arial"/>
          <w:lang w:eastAsia="en-US"/>
        </w:rPr>
        <w:t xml:space="preserve">An </w:t>
      </w:r>
      <w:r>
        <w:rPr>
          <w:rFonts w:ascii="Arial" w:eastAsia="Calibri" w:hAnsi="Arial" w:cs="Arial"/>
          <w:lang w:eastAsia="en-US"/>
        </w:rPr>
        <w:t>e</w:t>
      </w:r>
      <w:r w:rsidRPr="003E6A31">
        <w:rPr>
          <w:rFonts w:ascii="Arial" w:eastAsia="Calibri" w:hAnsi="Arial" w:cs="Arial"/>
          <w:lang w:eastAsia="en-US"/>
        </w:rPr>
        <w:t>xtremely low haemoglobin can cause complications for your child.  They can go into shock or deve</w:t>
      </w:r>
      <w:r>
        <w:rPr>
          <w:rFonts w:ascii="Arial" w:eastAsia="Calibri" w:hAnsi="Arial" w:cs="Arial"/>
          <w:lang w:eastAsia="en-US"/>
        </w:rPr>
        <w:t>lop heart failure.  I</w:t>
      </w:r>
      <w:r w:rsidRPr="003E6A31">
        <w:rPr>
          <w:rFonts w:ascii="Arial" w:eastAsia="Calibri" w:hAnsi="Arial" w:cs="Arial"/>
          <w:lang w:eastAsia="en-US"/>
        </w:rPr>
        <w:t>f you notice any signs of a haemolytic crisis you should bring your child to hospital immediately.</w:t>
      </w:r>
    </w:p>
    <w:p w14:paraId="2F81B007" w14:textId="77777777" w:rsidR="00E37246" w:rsidRDefault="00E37246" w:rsidP="00E37246">
      <w:pPr>
        <w:spacing w:line="276" w:lineRule="auto"/>
        <w:rPr>
          <w:rFonts w:ascii="Arial" w:eastAsia="Calibri" w:hAnsi="Arial" w:cs="Arial"/>
          <w:lang w:eastAsia="en-US"/>
        </w:rPr>
      </w:pPr>
    </w:p>
    <w:p w14:paraId="705E2F26" w14:textId="77777777" w:rsidR="00E37246" w:rsidRPr="00E37246" w:rsidRDefault="00E37246" w:rsidP="00E37246">
      <w:pPr>
        <w:spacing w:line="276" w:lineRule="auto"/>
        <w:rPr>
          <w:rFonts w:ascii="Arial" w:eastAsia="Calibri" w:hAnsi="Arial" w:cs="Arial"/>
          <w:b/>
          <w:color w:val="0070C0"/>
          <w:lang w:eastAsia="en-US"/>
        </w:rPr>
      </w:pPr>
      <w:r w:rsidRPr="00E37246">
        <w:rPr>
          <w:rFonts w:ascii="Arial" w:eastAsia="Calibri" w:hAnsi="Arial" w:cs="Arial"/>
          <w:b/>
          <w:color w:val="0070C0"/>
          <w:lang w:eastAsia="en-US"/>
        </w:rPr>
        <w:t>How is a haemolytic crisis treated?</w:t>
      </w:r>
    </w:p>
    <w:p w14:paraId="6843B81E" w14:textId="77777777" w:rsidR="00E37246" w:rsidRPr="00311067" w:rsidRDefault="00E37246" w:rsidP="00E37246">
      <w:pPr>
        <w:spacing w:line="276" w:lineRule="auto"/>
        <w:rPr>
          <w:rFonts w:ascii="Arial" w:eastAsia="Calibri" w:hAnsi="Arial" w:cs="Arial"/>
          <w:b/>
          <w:sz w:val="16"/>
          <w:szCs w:val="16"/>
          <w:lang w:eastAsia="en-US"/>
        </w:rPr>
      </w:pPr>
    </w:p>
    <w:p w14:paraId="08FB45B9" w14:textId="77777777" w:rsidR="00E37246" w:rsidRPr="003E6A31" w:rsidRDefault="00E37246" w:rsidP="00E37246">
      <w:pPr>
        <w:rPr>
          <w:rFonts w:ascii="Arial" w:eastAsia="Calibri" w:hAnsi="Arial" w:cs="Arial"/>
          <w:lang w:eastAsia="en-US"/>
        </w:rPr>
      </w:pPr>
      <w:r w:rsidRPr="003E6A31">
        <w:rPr>
          <w:rFonts w:ascii="Arial" w:eastAsia="Calibri" w:hAnsi="Arial" w:cs="Arial"/>
          <w:lang w:eastAsia="en-US"/>
        </w:rPr>
        <w:t>If your child is more anaemic than normal and/or they are unwell they will b</w:t>
      </w:r>
      <w:r>
        <w:rPr>
          <w:rFonts w:ascii="Arial" w:eastAsia="Calibri" w:hAnsi="Arial" w:cs="Arial"/>
          <w:lang w:eastAsia="en-US"/>
        </w:rPr>
        <w:t xml:space="preserve">e admitted to </w:t>
      </w:r>
      <w:r w:rsidRPr="003E6A31">
        <w:rPr>
          <w:rFonts w:ascii="Arial" w:eastAsia="Calibri" w:hAnsi="Arial" w:cs="Arial"/>
          <w:lang w:eastAsia="en-US"/>
        </w:rPr>
        <w:t xml:space="preserve">hospital for observation.  They may require a blood transfusion.  If your child is unwell they will also have </w:t>
      </w:r>
      <w:r w:rsidRPr="00000738">
        <w:rPr>
          <w:rFonts w:ascii="Arial" w:eastAsia="Calibri" w:hAnsi="Arial" w:cs="Arial"/>
          <w:lang w:eastAsia="en-US"/>
        </w:rPr>
        <w:t>intravenous (IV)</w:t>
      </w:r>
      <w:r>
        <w:rPr>
          <w:rFonts w:ascii="Arial" w:eastAsia="Calibri" w:hAnsi="Arial" w:cs="Arial"/>
          <w:lang w:eastAsia="en-US"/>
        </w:rPr>
        <w:t xml:space="preserve"> </w:t>
      </w:r>
      <w:r w:rsidRPr="003E6A31">
        <w:rPr>
          <w:rFonts w:ascii="Arial" w:eastAsia="Calibri" w:hAnsi="Arial" w:cs="Arial"/>
          <w:lang w:eastAsia="en-US"/>
        </w:rPr>
        <w:t>f</w:t>
      </w:r>
      <w:r>
        <w:rPr>
          <w:rFonts w:ascii="Arial" w:eastAsia="Calibri" w:hAnsi="Arial" w:cs="Arial"/>
          <w:lang w:eastAsia="en-US"/>
        </w:rPr>
        <w:t xml:space="preserve">luids and pain medicines if needed. </w:t>
      </w:r>
    </w:p>
    <w:p w14:paraId="2AAE701F" w14:textId="77777777" w:rsidR="00E37246" w:rsidRPr="00311067" w:rsidRDefault="00E37246" w:rsidP="00E37246">
      <w:pPr>
        <w:spacing w:line="276" w:lineRule="auto"/>
        <w:rPr>
          <w:rFonts w:ascii="Arial" w:eastAsia="Calibri" w:hAnsi="Arial" w:cs="Arial"/>
          <w:b/>
          <w:i/>
          <w:sz w:val="16"/>
          <w:szCs w:val="16"/>
          <w:lang w:eastAsia="en-US"/>
        </w:rPr>
      </w:pPr>
    </w:p>
    <w:p w14:paraId="085B1C2C" w14:textId="1AEA2578" w:rsidR="00E37246" w:rsidRDefault="00E37246">
      <w:pPr>
        <w:rPr>
          <w:rFonts w:ascii="Arial" w:eastAsia="Calibri" w:hAnsi="Arial" w:cs="Arial"/>
          <w:b/>
          <w:lang w:eastAsia="en-US"/>
        </w:rPr>
      </w:pPr>
    </w:p>
    <w:p w14:paraId="01102BA9" w14:textId="7D3228FB" w:rsidR="00E37246" w:rsidRPr="00E37246" w:rsidRDefault="00E37246" w:rsidP="00E37246">
      <w:pPr>
        <w:spacing w:line="276" w:lineRule="auto"/>
        <w:rPr>
          <w:rFonts w:ascii="Arial" w:eastAsia="Calibri" w:hAnsi="Arial" w:cs="Arial"/>
          <w:b/>
          <w:color w:val="0070C0"/>
          <w:lang w:eastAsia="en-US"/>
        </w:rPr>
      </w:pPr>
      <w:r w:rsidRPr="00E37246">
        <w:rPr>
          <w:rFonts w:ascii="Arial" w:eastAsia="Calibri" w:hAnsi="Arial" w:cs="Arial"/>
          <w:b/>
          <w:color w:val="0070C0"/>
          <w:lang w:eastAsia="en-US"/>
        </w:rPr>
        <w:t>What will happen once my child goes home?</w:t>
      </w:r>
    </w:p>
    <w:p w14:paraId="64679010" w14:textId="77777777" w:rsidR="00E37246" w:rsidRPr="00311067" w:rsidRDefault="00E37246" w:rsidP="00E37246">
      <w:pPr>
        <w:spacing w:line="276" w:lineRule="auto"/>
        <w:rPr>
          <w:rFonts w:ascii="Arial" w:eastAsia="Calibri" w:hAnsi="Arial" w:cs="Arial"/>
          <w:b/>
          <w:sz w:val="16"/>
          <w:szCs w:val="16"/>
          <w:lang w:eastAsia="en-US"/>
        </w:rPr>
      </w:pPr>
    </w:p>
    <w:p w14:paraId="740EB351" w14:textId="77777777" w:rsidR="00E37246" w:rsidRPr="003E6A31" w:rsidRDefault="00E37246" w:rsidP="00E37246">
      <w:pPr>
        <w:rPr>
          <w:rFonts w:ascii="Arial" w:eastAsia="Calibri" w:hAnsi="Arial" w:cs="Arial"/>
          <w:lang w:eastAsia="en-US"/>
        </w:rPr>
      </w:pPr>
      <w:r w:rsidRPr="003E6A31">
        <w:rPr>
          <w:rFonts w:ascii="Arial" w:eastAsia="Calibri" w:hAnsi="Arial" w:cs="Arial"/>
          <w:lang w:eastAsia="en-US"/>
        </w:rPr>
        <w:t>Once your child is discharged we will usually bring them back to the hospital for review</w:t>
      </w:r>
      <w:r>
        <w:rPr>
          <w:rFonts w:ascii="Arial" w:eastAsia="Calibri" w:hAnsi="Arial" w:cs="Arial"/>
          <w:lang w:eastAsia="en-US"/>
        </w:rPr>
        <w:t xml:space="preserve"> in two to three days’ time. This will be to check their haemoglobin and </w:t>
      </w:r>
      <w:r w:rsidRPr="003E6A31">
        <w:rPr>
          <w:rFonts w:ascii="Arial" w:eastAsia="Calibri" w:hAnsi="Arial" w:cs="Arial"/>
          <w:lang w:eastAsia="en-US"/>
        </w:rPr>
        <w:t>make sure that it hasn't dropped again.</w:t>
      </w:r>
    </w:p>
    <w:p w14:paraId="7302193E" w14:textId="77777777" w:rsidR="00E37246" w:rsidRPr="00311067" w:rsidRDefault="00E37246" w:rsidP="00E37246">
      <w:pPr>
        <w:spacing w:line="276" w:lineRule="auto"/>
        <w:rPr>
          <w:rFonts w:ascii="Arial" w:eastAsia="Calibri" w:hAnsi="Arial" w:cs="Arial"/>
          <w:sz w:val="16"/>
          <w:szCs w:val="16"/>
          <w:lang w:eastAsia="en-US"/>
        </w:rPr>
      </w:pPr>
    </w:p>
    <w:p w14:paraId="328F523D" w14:textId="77777777" w:rsidR="00E37246" w:rsidRPr="00E37246" w:rsidRDefault="00E37246" w:rsidP="00E37246">
      <w:pPr>
        <w:spacing w:line="276" w:lineRule="auto"/>
        <w:rPr>
          <w:rFonts w:ascii="Arial" w:eastAsia="Calibri" w:hAnsi="Arial" w:cs="Arial"/>
          <w:b/>
          <w:color w:val="0070C0"/>
          <w:lang w:eastAsia="en-US"/>
        </w:rPr>
      </w:pPr>
      <w:r w:rsidRPr="00E37246">
        <w:rPr>
          <w:rFonts w:ascii="Arial" w:eastAsia="Calibri" w:hAnsi="Arial" w:cs="Arial"/>
          <w:b/>
          <w:color w:val="0070C0"/>
          <w:lang w:eastAsia="en-US"/>
        </w:rPr>
        <w:t>Will my child get a haemolytic crisis again?</w:t>
      </w:r>
    </w:p>
    <w:p w14:paraId="3F52CB99" w14:textId="77777777" w:rsidR="00E37246" w:rsidRPr="00545C99" w:rsidRDefault="00E37246" w:rsidP="00E37246">
      <w:pPr>
        <w:spacing w:line="276" w:lineRule="auto"/>
        <w:rPr>
          <w:rFonts w:ascii="Arial" w:eastAsia="Calibri" w:hAnsi="Arial" w:cs="Arial"/>
          <w:sz w:val="16"/>
          <w:szCs w:val="16"/>
          <w:lang w:eastAsia="en-US"/>
        </w:rPr>
      </w:pPr>
    </w:p>
    <w:p w14:paraId="66597376" w14:textId="77777777" w:rsidR="00E37246" w:rsidRPr="003E6A31" w:rsidRDefault="00E37246" w:rsidP="00E37246">
      <w:pPr>
        <w:rPr>
          <w:rFonts w:ascii="Arial" w:eastAsia="Calibri" w:hAnsi="Arial" w:cs="Arial"/>
          <w:lang w:eastAsia="en-US"/>
        </w:rPr>
      </w:pPr>
      <w:r w:rsidRPr="003E6A31">
        <w:rPr>
          <w:rFonts w:ascii="Arial" w:eastAsia="Calibri" w:hAnsi="Arial" w:cs="Arial"/>
          <w:lang w:eastAsia="en-US"/>
        </w:rPr>
        <w:t xml:space="preserve">Your child can get a haemolytic crisis more than once.  If you notice your child having the same symptoms bring them to the hospital for a </w:t>
      </w:r>
      <w:r>
        <w:rPr>
          <w:rFonts w:ascii="Arial" w:eastAsia="Calibri" w:hAnsi="Arial" w:cs="Arial"/>
          <w:lang w:eastAsia="en-US"/>
        </w:rPr>
        <w:t>blood test and to be seen by a</w:t>
      </w:r>
      <w:r w:rsidRPr="003E6A31">
        <w:rPr>
          <w:rFonts w:ascii="Arial" w:eastAsia="Calibri" w:hAnsi="Arial" w:cs="Arial"/>
          <w:lang w:eastAsia="en-US"/>
        </w:rPr>
        <w:t xml:space="preserve"> doctor.</w:t>
      </w:r>
    </w:p>
    <w:p w14:paraId="355A2D55" w14:textId="77777777" w:rsidR="00E37246" w:rsidRPr="003E6A31" w:rsidRDefault="00E37246" w:rsidP="00E37246">
      <w:pPr>
        <w:spacing w:line="276" w:lineRule="auto"/>
        <w:rPr>
          <w:rFonts w:ascii="Arial" w:eastAsia="Calibri" w:hAnsi="Arial" w:cs="Arial"/>
          <w:lang w:eastAsia="en-US"/>
        </w:rPr>
      </w:pPr>
    </w:p>
    <w:p w14:paraId="5F89F868" w14:textId="77777777" w:rsidR="00E37246" w:rsidRPr="00E37246" w:rsidRDefault="00E37246" w:rsidP="00E37246">
      <w:pPr>
        <w:spacing w:after="200" w:line="276" w:lineRule="auto"/>
        <w:rPr>
          <w:rFonts w:ascii="Arial" w:eastAsia="Calibri" w:hAnsi="Arial" w:cs="Arial"/>
          <w:b/>
          <w:color w:val="0070C0"/>
          <w:lang w:eastAsia="en-US"/>
        </w:rPr>
      </w:pPr>
      <w:r w:rsidRPr="00E37246">
        <w:rPr>
          <w:rFonts w:ascii="Arial" w:eastAsia="Calibri" w:hAnsi="Arial" w:cs="Arial"/>
          <w:b/>
          <w:color w:val="0070C0"/>
          <w:lang w:eastAsia="en-US"/>
        </w:rPr>
        <w:t>Further information</w:t>
      </w:r>
    </w:p>
    <w:p w14:paraId="4B0BA883" w14:textId="3207EC58" w:rsidR="00E37246" w:rsidRPr="003E6A31" w:rsidRDefault="00E37246" w:rsidP="00E37246">
      <w:pPr>
        <w:spacing w:after="200" w:line="276" w:lineRule="auto"/>
        <w:rPr>
          <w:rFonts w:ascii="Arial" w:eastAsia="Calibri" w:hAnsi="Arial" w:cs="Arial"/>
          <w:lang w:eastAsia="en-US"/>
        </w:rPr>
      </w:pPr>
      <w:r>
        <w:rPr>
          <w:rFonts w:ascii="Arial" w:hAnsi="Arial" w:cs="Arial"/>
          <w:noProof/>
          <w:szCs w:val="20"/>
        </w:rPr>
        <w:drawing>
          <wp:anchor distT="0" distB="0" distL="114300" distR="114300" simplePos="0" relativeHeight="251685888" behindDoc="1" locked="0" layoutInCell="1" allowOverlap="1" wp14:anchorId="3173FDD1" wp14:editId="1892F0E8">
            <wp:simplePos x="0" y="0"/>
            <wp:positionH relativeFrom="margin">
              <wp:posOffset>5276116</wp:posOffset>
            </wp:positionH>
            <wp:positionV relativeFrom="margin">
              <wp:posOffset>2752403</wp:posOffset>
            </wp:positionV>
            <wp:extent cx="1483995" cy="929005"/>
            <wp:effectExtent l="0" t="0" r="190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y #1.jpg"/>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1483995" cy="929005"/>
                    </a:xfrm>
                    <a:prstGeom prst="rect">
                      <a:avLst/>
                    </a:prstGeom>
                  </pic:spPr>
                </pic:pic>
              </a:graphicData>
            </a:graphic>
            <wp14:sizeRelH relativeFrom="margin">
              <wp14:pctWidth>0</wp14:pctWidth>
            </wp14:sizeRelH>
            <wp14:sizeRelV relativeFrom="margin">
              <wp14:pctHeight>0</wp14:pctHeight>
            </wp14:sizeRelV>
          </wp:anchor>
        </w:drawing>
      </w:r>
      <w:r w:rsidRPr="003E6A31">
        <w:rPr>
          <w:rFonts w:ascii="Arial" w:eastAsia="Calibri" w:hAnsi="Arial" w:cs="Arial"/>
          <w:lang w:eastAsia="en-US"/>
        </w:rPr>
        <w:t>If you have any questions or want any further i</w:t>
      </w:r>
      <w:r>
        <w:rPr>
          <w:rFonts w:ascii="Arial" w:eastAsia="Calibri" w:hAnsi="Arial" w:cs="Arial"/>
          <w:lang w:eastAsia="en-US"/>
        </w:rPr>
        <w:t>nformation please contact your Sickle C</w:t>
      </w:r>
      <w:r w:rsidRPr="003E6A31">
        <w:rPr>
          <w:rFonts w:ascii="Arial" w:eastAsia="Calibri" w:hAnsi="Arial" w:cs="Arial"/>
          <w:lang w:eastAsia="en-US"/>
        </w:rPr>
        <w:t>el</w:t>
      </w:r>
      <w:r>
        <w:rPr>
          <w:rFonts w:ascii="Arial" w:eastAsia="Calibri" w:hAnsi="Arial" w:cs="Arial"/>
          <w:lang w:eastAsia="en-US"/>
        </w:rPr>
        <w:t>l Team on 0151 252 5070</w:t>
      </w:r>
      <w:r w:rsidRPr="003E6A31">
        <w:rPr>
          <w:rFonts w:ascii="Arial" w:eastAsia="Calibri" w:hAnsi="Arial" w:cs="Arial"/>
          <w:lang w:eastAsia="en-US"/>
        </w:rPr>
        <w:t>.</w:t>
      </w:r>
    </w:p>
    <w:p w14:paraId="194C97AA" w14:textId="77777777" w:rsidR="00E37246" w:rsidRPr="00E37246" w:rsidRDefault="00E37246" w:rsidP="00E37246">
      <w:pPr>
        <w:spacing w:after="200" w:line="276" w:lineRule="auto"/>
        <w:rPr>
          <w:rFonts w:ascii="Arial" w:eastAsia="Calibri" w:hAnsi="Arial" w:cs="Arial"/>
          <w:b/>
          <w:color w:val="0070C0"/>
          <w:lang w:eastAsia="en-US"/>
        </w:rPr>
      </w:pPr>
      <w:r w:rsidRPr="00E37246">
        <w:rPr>
          <w:rFonts w:ascii="Arial" w:eastAsia="Calibri" w:hAnsi="Arial" w:cs="Arial"/>
          <w:b/>
          <w:color w:val="0070C0"/>
          <w:lang w:eastAsia="en-US"/>
        </w:rPr>
        <w:t>Useful websites</w:t>
      </w:r>
    </w:p>
    <w:p w14:paraId="2A6301B7" w14:textId="77777777" w:rsidR="00E37246" w:rsidRPr="003E6A31" w:rsidRDefault="00980841" w:rsidP="00E37246">
      <w:pPr>
        <w:spacing w:line="276" w:lineRule="auto"/>
        <w:rPr>
          <w:rFonts w:ascii="Arial" w:eastAsia="Calibri" w:hAnsi="Arial" w:cs="Arial"/>
          <w:lang w:eastAsia="en-US"/>
        </w:rPr>
      </w:pPr>
      <w:hyperlink r:id="rId15" w:history="1">
        <w:r w:rsidR="00E37246" w:rsidRPr="003E6A31">
          <w:rPr>
            <w:rFonts w:ascii="Arial" w:eastAsia="Calibri" w:hAnsi="Arial" w:cs="Arial"/>
            <w:color w:val="0000FF"/>
            <w:u w:val="single"/>
            <w:lang w:eastAsia="en-US"/>
          </w:rPr>
          <w:t>www.alderhey.co.uk</w:t>
        </w:r>
      </w:hyperlink>
    </w:p>
    <w:p w14:paraId="3345A2B9" w14:textId="77777777" w:rsidR="00E37246" w:rsidRPr="003E6A31" w:rsidRDefault="00980841" w:rsidP="00E37246">
      <w:pPr>
        <w:spacing w:line="276" w:lineRule="auto"/>
        <w:rPr>
          <w:rFonts w:ascii="Arial" w:eastAsia="Calibri" w:hAnsi="Arial" w:cs="Arial"/>
          <w:lang w:eastAsia="en-US"/>
        </w:rPr>
      </w:pPr>
      <w:hyperlink r:id="rId16" w:history="1">
        <w:r w:rsidR="00E37246" w:rsidRPr="003E6A31">
          <w:rPr>
            <w:rFonts w:ascii="Arial" w:eastAsia="Calibri" w:hAnsi="Arial" w:cs="Arial"/>
            <w:color w:val="0000FF"/>
            <w:u w:val="single"/>
            <w:lang w:eastAsia="en-US"/>
          </w:rPr>
          <w:t>www.sicklecellsociety.co.uk</w:t>
        </w:r>
      </w:hyperlink>
    </w:p>
    <w:p w14:paraId="11805380" w14:textId="77777777" w:rsidR="00E37246" w:rsidRPr="003E6A31" w:rsidRDefault="00E37246" w:rsidP="00E37246">
      <w:pPr>
        <w:spacing w:line="276" w:lineRule="auto"/>
        <w:rPr>
          <w:rFonts w:ascii="Arial" w:eastAsia="Calibri" w:hAnsi="Arial" w:cs="Arial"/>
          <w:lang w:eastAsia="en-US"/>
        </w:rPr>
      </w:pPr>
    </w:p>
    <w:p w14:paraId="1EB91251" w14:textId="77777777" w:rsidR="00E37246" w:rsidRDefault="00E37246" w:rsidP="00E37246">
      <w:pPr>
        <w:rPr>
          <w:rFonts w:ascii="Arial" w:hAnsi="Arial" w:cs="Arial"/>
        </w:rPr>
      </w:pPr>
      <w:r w:rsidRPr="00D73381">
        <w:rPr>
          <w:rFonts w:ascii="Arial" w:hAnsi="Arial" w:cs="Arial"/>
        </w:rPr>
        <w:t>Alder Hey Children's NHS Foundation Trust is neither liable for the contents of any external internet site listed, nor does it endorse any commercial product or service mentioned or advised on any of the sites</w:t>
      </w:r>
      <w:r>
        <w:rPr>
          <w:rFonts w:ascii="Arial" w:hAnsi="Arial" w:cs="Arial"/>
        </w:rPr>
        <w:t>.</w:t>
      </w:r>
    </w:p>
    <w:p w14:paraId="64F7EB5F" w14:textId="77777777" w:rsidR="002152D7" w:rsidRDefault="002152D7" w:rsidP="00F61570">
      <w:pPr>
        <w:spacing w:after="240"/>
        <w:rPr>
          <w:rFonts w:ascii="Arial" w:hAnsi="Arial" w:cs="Arial"/>
          <w:szCs w:val="20"/>
          <w:lang w:eastAsia="en-US"/>
        </w:rPr>
      </w:pPr>
    </w:p>
    <w:p w14:paraId="2A54888C" w14:textId="77777777" w:rsidR="00E37246" w:rsidRDefault="00E37246" w:rsidP="00F61570">
      <w:pPr>
        <w:spacing w:after="240"/>
        <w:rPr>
          <w:rFonts w:ascii="Arial" w:hAnsi="Arial" w:cs="Arial"/>
          <w:szCs w:val="20"/>
          <w:lang w:eastAsia="en-US"/>
        </w:rPr>
      </w:pPr>
    </w:p>
    <w:p w14:paraId="5830A523" w14:textId="77777777" w:rsidR="00425DB4" w:rsidRDefault="00425DB4" w:rsidP="00F61570">
      <w:pPr>
        <w:spacing w:after="240"/>
        <w:rPr>
          <w:rFonts w:ascii="Arial" w:hAnsi="Arial" w:cs="Arial"/>
          <w:szCs w:val="20"/>
          <w:lang w:eastAsia="en-US"/>
        </w:rPr>
      </w:pPr>
    </w:p>
    <w:p w14:paraId="3C547F6D" w14:textId="15F73065" w:rsidR="00ED7F86" w:rsidRPr="00ED7F86" w:rsidRDefault="00ED7F86" w:rsidP="00F61570">
      <w:pPr>
        <w:spacing w:after="240"/>
        <w:rPr>
          <w:rFonts w:ascii="Arial" w:hAnsi="Arial" w:cs="Arial"/>
          <w:szCs w:val="20"/>
          <w:lang w:eastAsia="en-US"/>
        </w:rPr>
      </w:pPr>
      <w:r w:rsidRPr="00ED7F86">
        <w:rPr>
          <w:rFonts w:ascii="Arial" w:hAnsi="Arial" w:cs="Arial"/>
          <w:szCs w:val="20"/>
          <w:lang w:eastAsia="en-US"/>
        </w:rPr>
        <w:t>This leaflet only gives general information.  You must always discuss the individual treatment of your child with the appropriate member of staff.  Do not rely on this leaflet alone for information about your child’s treatment.</w:t>
      </w:r>
    </w:p>
    <w:p w14:paraId="3C547F6E" w14:textId="57E09362" w:rsidR="00ED7F86" w:rsidRPr="00ED7F86" w:rsidRDefault="00ED7F86" w:rsidP="00ED7F86">
      <w:pPr>
        <w:rPr>
          <w:rFonts w:ascii="Arial" w:hAnsi="Arial" w:cs="Arial"/>
          <w:szCs w:val="20"/>
          <w:lang w:eastAsia="en-US"/>
        </w:rPr>
      </w:pPr>
      <w:r w:rsidRPr="00ED7F86">
        <w:rPr>
          <w:rFonts w:ascii="Arial" w:hAnsi="Arial" w:cs="Arial"/>
          <w:szCs w:val="20"/>
          <w:lang w:eastAsia="en-US"/>
        </w:rPr>
        <w:t>This information can be made available in other languages and formats if requested.</w:t>
      </w:r>
    </w:p>
    <w:p w14:paraId="3C547F6F" w14:textId="1FEDEC7B" w:rsidR="00ED7F86" w:rsidRPr="00ED7F86" w:rsidRDefault="00ED7F86" w:rsidP="001B2719">
      <w:pPr>
        <w:spacing w:line="200" w:lineRule="exact"/>
        <w:rPr>
          <w:rFonts w:ascii="Arial" w:hAnsi="Arial" w:cs="Arial"/>
          <w:szCs w:val="20"/>
          <w:lang w:eastAsia="en-US"/>
        </w:rPr>
      </w:pPr>
    </w:p>
    <w:p w14:paraId="3C547F70" w14:textId="70C88665" w:rsidR="00ED7F86" w:rsidRPr="00ED7F86" w:rsidRDefault="00ED7F86" w:rsidP="00ED7F86">
      <w:pPr>
        <w:rPr>
          <w:rFonts w:ascii="Arial" w:hAnsi="Arial" w:cs="Arial"/>
          <w:szCs w:val="20"/>
          <w:lang w:eastAsia="en-US"/>
        </w:rPr>
      </w:pPr>
      <w:r w:rsidRPr="00ED7F86">
        <w:rPr>
          <w:rFonts w:ascii="Arial" w:hAnsi="Arial" w:cs="Arial"/>
          <w:szCs w:val="20"/>
          <w:lang w:eastAsia="en-US"/>
        </w:rPr>
        <w:t>Alder Hey Children’s NHS Foundation Trust</w:t>
      </w:r>
    </w:p>
    <w:p w14:paraId="3C547F71" w14:textId="20A0DB69" w:rsidR="00ED7F86" w:rsidRPr="00ED7F86" w:rsidRDefault="003E74AF" w:rsidP="00ED7F86">
      <w:pPr>
        <w:rPr>
          <w:rFonts w:ascii="Arial" w:hAnsi="Arial" w:cs="Arial"/>
          <w:szCs w:val="20"/>
          <w:lang w:eastAsia="en-US"/>
        </w:rPr>
      </w:pPr>
      <w:r w:rsidRPr="00FE16D8">
        <w:rPr>
          <w:rFonts w:ascii="Arial" w:hAnsi="Arial" w:cs="Arial"/>
          <w:b/>
          <w:noProof/>
          <w:szCs w:val="20"/>
        </w:rPr>
        <w:drawing>
          <wp:anchor distT="0" distB="0" distL="114300" distR="114300" simplePos="0" relativeHeight="251674624" behindDoc="1" locked="0" layoutInCell="1" allowOverlap="1" wp14:anchorId="2CA6C990" wp14:editId="7B8BFD3C">
            <wp:simplePos x="0" y="0"/>
            <wp:positionH relativeFrom="column">
              <wp:posOffset>4636135</wp:posOffset>
            </wp:positionH>
            <wp:positionV relativeFrom="paragraph">
              <wp:posOffset>71120</wp:posOffset>
            </wp:positionV>
            <wp:extent cx="965200" cy="794385"/>
            <wp:effectExtent l="0" t="0" r="6350"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65200" cy="794385"/>
                    </a:xfrm>
                    <a:prstGeom prst="rect">
                      <a:avLst/>
                    </a:prstGeom>
                  </pic:spPr>
                </pic:pic>
              </a:graphicData>
            </a:graphic>
            <wp14:sizeRelH relativeFrom="page">
              <wp14:pctWidth>0</wp14:pctWidth>
            </wp14:sizeRelH>
            <wp14:sizeRelV relativeFrom="page">
              <wp14:pctHeight>0</wp14:pctHeight>
            </wp14:sizeRelV>
          </wp:anchor>
        </w:drawing>
      </w:r>
      <w:r w:rsidR="00ED7F86" w:rsidRPr="00ED7F86">
        <w:rPr>
          <w:rFonts w:ascii="Arial" w:hAnsi="Arial" w:cs="Arial"/>
          <w:szCs w:val="20"/>
          <w:lang w:eastAsia="en-US"/>
        </w:rPr>
        <w:t>Alder Hey</w:t>
      </w:r>
    </w:p>
    <w:p w14:paraId="3C547F72" w14:textId="749F6C1D" w:rsidR="00ED7F86" w:rsidRPr="00ED7F86" w:rsidRDefault="00ED7F86" w:rsidP="00ED7F86">
      <w:pPr>
        <w:rPr>
          <w:rFonts w:ascii="Arial" w:hAnsi="Arial" w:cs="Arial"/>
          <w:szCs w:val="20"/>
          <w:lang w:eastAsia="en-US"/>
        </w:rPr>
      </w:pPr>
      <w:r w:rsidRPr="00ED7F86">
        <w:rPr>
          <w:rFonts w:ascii="Arial" w:hAnsi="Arial" w:cs="Arial"/>
          <w:szCs w:val="20"/>
          <w:lang w:eastAsia="en-US"/>
        </w:rPr>
        <w:t>Eaton Road</w:t>
      </w:r>
    </w:p>
    <w:p w14:paraId="3C547F73" w14:textId="23037F9C" w:rsidR="00ED7F86" w:rsidRPr="00ED7F86" w:rsidRDefault="000E58AF" w:rsidP="00ED7F86">
      <w:pPr>
        <w:rPr>
          <w:rFonts w:ascii="Arial" w:hAnsi="Arial" w:cs="Arial"/>
          <w:szCs w:val="20"/>
          <w:lang w:eastAsia="en-US"/>
        </w:rPr>
      </w:pPr>
      <w:r>
        <w:rPr>
          <w:rFonts w:ascii="Arial" w:hAnsi="Arial" w:cs="Arial"/>
          <w:b/>
          <w:noProof/>
          <w:szCs w:val="20"/>
        </w:rPr>
        <w:drawing>
          <wp:anchor distT="0" distB="0" distL="114300" distR="114300" simplePos="0" relativeHeight="251671552" behindDoc="1" locked="0" layoutInCell="1" allowOverlap="1" wp14:anchorId="2532756D" wp14:editId="58434CE0">
            <wp:simplePos x="0" y="0"/>
            <wp:positionH relativeFrom="column">
              <wp:posOffset>-457200</wp:posOffset>
            </wp:positionH>
            <wp:positionV relativeFrom="paragraph">
              <wp:posOffset>42545</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r w:rsidR="00ED7F86" w:rsidRPr="00ED7F86">
        <w:rPr>
          <w:rFonts w:ascii="Arial" w:hAnsi="Arial" w:cs="Arial"/>
          <w:szCs w:val="20"/>
          <w:lang w:eastAsia="en-US"/>
        </w:rPr>
        <w:t>Liverpool</w:t>
      </w:r>
    </w:p>
    <w:p w14:paraId="3C547F74" w14:textId="0152AAAA" w:rsidR="00ED7F86" w:rsidRPr="00ED7F86" w:rsidRDefault="00ED7F86" w:rsidP="00ED7F86">
      <w:pPr>
        <w:rPr>
          <w:rFonts w:ascii="Arial" w:hAnsi="Arial" w:cs="Arial"/>
          <w:szCs w:val="20"/>
          <w:lang w:eastAsia="en-US"/>
        </w:rPr>
      </w:pPr>
      <w:r w:rsidRPr="00ED7F86">
        <w:rPr>
          <w:rFonts w:ascii="Arial" w:hAnsi="Arial" w:cs="Arial"/>
          <w:szCs w:val="20"/>
          <w:lang w:eastAsia="en-US"/>
        </w:rPr>
        <w:t>L12 2AP</w:t>
      </w:r>
    </w:p>
    <w:p w14:paraId="3C547F75" w14:textId="56E81937" w:rsidR="00ED7F86" w:rsidRPr="00ED7F86" w:rsidRDefault="00ED7F86" w:rsidP="001B2719">
      <w:pPr>
        <w:spacing w:line="200" w:lineRule="exact"/>
        <w:rPr>
          <w:rFonts w:ascii="Arial" w:hAnsi="Arial" w:cs="Arial"/>
          <w:szCs w:val="20"/>
          <w:lang w:eastAsia="en-US"/>
        </w:rPr>
      </w:pPr>
    </w:p>
    <w:p w14:paraId="3C547F76" w14:textId="1BF8E26A" w:rsidR="00ED7F86" w:rsidRPr="00ED7F86" w:rsidRDefault="00ED7F86" w:rsidP="00ED7F86">
      <w:pPr>
        <w:rPr>
          <w:rFonts w:ascii="Arial" w:hAnsi="Arial" w:cs="Arial"/>
          <w:szCs w:val="20"/>
          <w:lang w:eastAsia="en-US"/>
        </w:rPr>
      </w:pPr>
      <w:r w:rsidRPr="00ED7F86">
        <w:rPr>
          <w:rFonts w:ascii="Arial" w:hAnsi="Arial" w:cs="Arial"/>
          <w:szCs w:val="20"/>
          <w:lang w:eastAsia="en-US"/>
        </w:rPr>
        <w:t>Tel: 0151 228 4811</w:t>
      </w:r>
    </w:p>
    <w:p w14:paraId="3C547F77" w14:textId="16B8EE8D" w:rsidR="00ED7F86" w:rsidRPr="00ED7F86" w:rsidRDefault="00980841" w:rsidP="00ED7F86">
      <w:pPr>
        <w:rPr>
          <w:rFonts w:ascii="Arial" w:hAnsi="Arial" w:cs="Arial"/>
          <w:szCs w:val="20"/>
          <w:lang w:eastAsia="en-US"/>
        </w:rPr>
      </w:pPr>
      <w:hyperlink r:id="rId19" w:history="1">
        <w:r w:rsidR="00ED7F86" w:rsidRPr="00ED7F86">
          <w:rPr>
            <w:rFonts w:ascii="Arial" w:hAnsi="Arial" w:cs="Arial"/>
            <w:color w:val="0000FF"/>
            <w:szCs w:val="20"/>
            <w:u w:val="single"/>
            <w:lang w:eastAsia="en-US"/>
          </w:rPr>
          <w:t>www.alderhey.nhs.uk</w:t>
        </w:r>
      </w:hyperlink>
    </w:p>
    <w:p w14:paraId="29AAD044" w14:textId="77777777" w:rsidR="00023880" w:rsidRDefault="00023880" w:rsidP="00ED7F86">
      <w:pPr>
        <w:rPr>
          <w:rFonts w:ascii="Arial" w:hAnsi="Arial" w:cs="Arial"/>
          <w:b/>
          <w:szCs w:val="20"/>
          <w:lang w:eastAsia="en-US"/>
        </w:rPr>
      </w:pPr>
    </w:p>
    <w:p w14:paraId="19048364" w14:textId="77777777" w:rsidR="00023880" w:rsidRPr="00ED7F86" w:rsidRDefault="00023880" w:rsidP="00ED7F86">
      <w:pPr>
        <w:rPr>
          <w:rFonts w:ascii="Arial" w:hAnsi="Arial" w:cs="Arial"/>
          <w:b/>
          <w:szCs w:val="20"/>
          <w:lang w:eastAsia="en-US"/>
        </w:rPr>
      </w:pPr>
    </w:p>
    <w:p w14:paraId="0DCD5E1F" w14:textId="4D3EFBEC" w:rsidR="00192F44" w:rsidRPr="00E31497" w:rsidRDefault="00ED7F86">
      <w:pPr>
        <w:rPr>
          <w:rFonts w:ascii="Arial" w:hAnsi="Arial" w:cs="Arial"/>
          <w:b/>
          <w:szCs w:val="20"/>
          <w:lang w:eastAsia="en-US"/>
        </w:rPr>
      </w:pPr>
      <w:r w:rsidRPr="00ED7F86">
        <w:rPr>
          <w:rFonts w:ascii="Arial" w:hAnsi="Arial" w:cs="Arial"/>
          <w:b/>
          <w:szCs w:val="20"/>
          <w:lang w:eastAsia="en-US"/>
        </w:rPr>
        <w:t xml:space="preserve">© Alder Hey             </w:t>
      </w:r>
      <w:r w:rsidR="00222FFF">
        <w:rPr>
          <w:rFonts w:ascii="Arial" w:hAnsi="Arial" w:cs="Arial"/>
          <w:b/>
          <w:szCs w:val="20"/>
          <w:lang w:eastAsia="en-US"/>
        </w:rPr>
        <w:t xml:space="preserve">        </w:t>
      </w:r>
      <w:r w:rsidRPr="00ED7F86">
        <w:rPr>
          <w:rFonts w:ascii="Arial" w:hAnsi="Arial" w:cs="Arial"/>
          <w:b/>
          <w:szCs w:val="20"/>
          <w:lang w:eastAsia="en-US"/>
        </w:rPr>
        <w:t>Review Date</w:t>
      </w:r>
      <w:r w:rsidR="00222FFF">
        <w:rPr>
          <w:rFonts w:ascii="Arial" w:hAnsi="Arial" w:cs="Arial"/>
          <w:b/>
          <w:szCs w:val="20"/>
          <w:lang w:eastAsia="en-US"/>
        </w:rPr>
        <w:t>:</w:t>
      </w:r>
      <w:r w:rsidRPr="00ED7F86">
        <w:rPr>
          <w:rFonts w:ascii="Arial" w:hAnsi="Arial" w:cs="Arial"/>
          <w:b/>
          <w:szCs w:val="20"/>
          <w:lang w:eastAsia="en-US"/>
        </w:rPr>
        <w:t xml:space="preserve"> </w:t>
      </w:r>
      <w:r w:rsidR="00EF2938">
        <w:rPr>
          <w:rFonts w:ascii="Arial" w:hAnsi="Arial" w:cs="Arial"/>
          <w:b/>
          <w:szCs w:val="20"/>
          <w:lang w:eastAsia="en-US"/>
        </w:rPr>
        <w:t>April 2024</w:t>
      </w:r>
      <w:r w:rsidRPr="00ED7F86">
        <w:rPr>
          <w:rFonts w:ascii="Arial" w:hAnsi="Arial" w:cs="Arial"/>
          <w:b/>
          <w:szCs w:val="20"/>
          <w:lang w:eastAsia="en-US"/>
        </w:rPr>
        <w:t xml:space="preserve">               </w:t>
      </w:r>
      <w:r w:rsidR="00222FFF">
        <w:rPr>
          <w:rFonts w:ascii="Arial" w:hAnsi="Arial" w:cs="Arial"/>
          <w:b/>
          <w:szCs w:val="20"/>
          <w:lang w:eastAsia="en-US"/>
        </w:rPr>
        <w:t xml:space="preserve">      </w:t>
      </w:r>
      <w:r w:rsidRPr="00ED7F86">
        <w:rPr>
          <w:rFonts w:ascii="Arial" w:hAnsi="Arial" w:cs="Arial"/>
          <w:b/>
          <w:szCs w:val="20"/>
          <w:lang w:eastAsia="en-US"/>
        </w:rPr>
        <w:t xml:space="preserve"> PIAG</w:t>
      </w:r>
      <w:r w:rsidR="00222FFF">
        <w:rPr>
          <w:rFonts w:ascii="Arial" w:hAnsi="Arial" w:cs="Arial"/>
          <w:b/>
          <w:szCs w:val="20"/>
          <w:lang w:eastAsia="en-US"/>
        </w:rPr>
        <w:t>:</w:t>
      </w:r>
      <w:r w:rsidRPr="00ED7F86">
        <w:rPr>
          <w:rFonts w:ascii="Arial" w:hAnsi="Arial" w:cs="Arial"/>
          <w:b/>
          <w:szCs w:val="20"/>
          <w:lang w:eastAsia="en-US"/>
        </w:rPr>
        <w:t xml:space="preserve"> </w:t>
      </w:r>
      <w:r w:rsidR="0018415C">
        <w:rPr>
          <w:rFonts w:ascii="Arial" w:hAnsi="Arial" w:cs="Arial"/>
          <w:b/>
          <w:szCs w:val="20"/>
          <w:lang w:eastAsia="en-US"/>
        </w:rPr>
        <w:t>00</w:t>
      </w:r>
      <w:r w:rsidR="003E74AF">
        <w:rPr>
          <w:rFonts w:ascii="Arial" w:hAnsi="Arial" w:cs="Arial"/>
          <w:b/>
          <w:szCs w:val="20"/>
          <w:lang w:eastAsia="en-US"/>
        </w:rPr>
        <w:t>5</w:t>
      </w:r>
      <w:r w:rsidR="00E37246">
        <w:rPr>
          <w:rFonts w:ascii="Arial" w:hAnsi="Arial" w:cs="Arial"/>
          <w:b/>
          <w:szCs w:val="20"/>
          <w:lang w:eastAsia="en-US"/>
        </w:rPr>
        <w:t>8</w:t>
      </w:r>
    </w:p>
    <w:sectPr w:rsidR="00192F44" w:rsidRPr="00E31497" w:rsidSect="00ED7F8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F0AF8"/>
    <w:multiLevelType w:val="hybridMultilevel"/>
    <w:tmpl w:val="E6D64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1CA1B75"/>
    <w:multiLevelType w:val="hybridMultilevel"/>
    <w:tmpl w:val="153E3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A0C68EA"/>
    <w:multiLevelType w:val="hybridMultilevel"/>
    <w:tmpl w:val="5F942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A3641F8"/>
    <w:multiLevelType w:val="hybridMultilevel"/>
    <w:tmpl w:val="36C21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AFA7553"/>
    <w:multiLevelType w:val="hybridMultilevel"/>
    <w:tmpl w:val="DE10C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17E6A15"/>
    <w:multiLevelType w:val="multilevel"/>
    <w:tmpl w:val="A7E47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E827CE"/>
    <w:multiLevelType w:val="multilevel"/>
    <w:tmpl w:val="6346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ED5C74"/>
    <w:multiLevelType w:val="hybridMultilevel"/>
    <w:tmpl w:val="2820B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9ED65D3"/>
    <w:multiLevelType w:val="hybridMultilevel"/>
    <w:tmpl w:val="5784E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AC14110"/>
    <w:multiLevelType w:val="hybridMultilevel"/>
    <w:tmpl w:val="9642E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F0E5035"/>
    <w:multiLevelType w:val="hybridMultilevel"/>
    <w:tmpl w:val="91BAF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F380717"/>
    <w:multiLevelType w:val="hybridMultilevel"/>
    <w:tmpl w:val="6408F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B827C94"/>
    <w:multiLevelType w:val="hybridMultilevel"/>
    <w:tmpl w:val="C3F053F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3">
    <w:nsid w:val="4C5C2B38"/>
    <w:multiLevelType w:val="hybridMultilevel"/>
    <w:tmpl w:val="7E4A6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9900860"/>
    <w:multiLevelType w:val="hybridMultilevel"/>
    <w:tmpl w:val="08BA4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C292AF0"/>
    <w:multiLevelType w:val="hybridMultilevel"/>
    <w:tmpl w:val="03FAC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5894A0C"/>
    <w:multiLevelType w:val="hybridMultilevel"/>
    <w:tmpl w:val="00C874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6DD60DA"/>
    <w:multiLevelType w:val="hybridMultilevel"/>
    <w:tmpl w:val="8828E2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E1A7BFB"/>
    <w:multiLevelType w:val="multilevel"/>
    <w:tmpl w:val="57BC4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7"/>
  </w:num>
  <w:num w:numId="3">
    <w:abstractNumId w:val="6"/>
  </w:num>
  <w:num w:numId="4">
    <w:abstractNumId w:val="2"/>
  </w:num>
  <w:num w:numId="5">
    <w:abstractNumId w:val="3"/>
  </w:num>
  <w:num w:numId="6">
    <w:abstractNumId w:val="8"/>
  </w:num>
  <w:num w:numId="7">
    <w:abstractNumId w:val="9"/>
  </w:num>
  <w:num w:numId="8">
    <w:abstractNumId w:val="13"/>
  </w:num>
  <w:num w:numId="9">
    <w:abstractNumId w:val="0"/>
  </w:num>
  <w:num w:numId="10">
    <w:abstractNumId w:val="4"/>
  </w:num>
  <w:num w:numId="11">
    <w:abstractNumId w:val="18"/>
  </w:num>
  <w:num w:numId="12">
    <w:abstractNumId w:val="5"/>
  </w:num>
  <w:num w:numId="13">
    <w:abstractNumId w:val="12"/>
  </w:num>
  <w:num w:numId="14">
    <w:abstractNumId w:val="11"/>
  </w:num>
  <w:num w:numId="15">
    <w:abstractNumId w:val="1"/>
  </w:num>
  <w:num w:numId="16">
    <w:abstractNumId w:val="17"/>
  </w:num>
  <w:num w:numId="17">
    <w:abstractNumId w:val="14"/>
  </w:num>
  <w:num w:numId="18">
    <w:abstractNumId w:val="15"/>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F86"/>
    <w:rsid w:val="00023880"/>
    <w:rsid w:val="000A3688"/>
    <w:rsid w:val="000E58AF"/>
    <w:rsid w:val="00110295"/>
    <w:rsid w:val="001606AC"/>
    <w:rsid w:val="0018415C"/>
    <w:rsid w:val="00192F44"/>
    <w:rsid w:val="001B2719"/>
    <w:rsid w:val="002152D7"/>
    <w:rsid w:val="00222FFF"/>
    <w:rsid w:val="00302A6B"/>
    <w:rsid w:val="00344547"/>
    <w:rsid w:val="003721F1"/>
    <w:rsid w:val="003C0E2A"/>
    <w:rsid w:val="003C4C1D"/>
    <w:rsid w:val="003C5759"/>
    <w:rsid w:val="003E74AF"/>
    <w:rsid w:val="003F4302"/>
    <w:rsid w:val="00425DB4"/>
    <w:rsid w:val="00443FF2"/>
    <w:rsid w:val="004B5999"/>
    <w:rsid w:val="005019BD"/>
    <w:rsid w:val="00626FED"/>
    <w:rsid w:val="00656F2A"/>
    <w:rsid w:val="00683AC4"/>
    <w:rsid w:val="006A32CE"/>
    <w:rsid w:val="006B1978"/>
    <w:rsid w:val="006C76CE"/>
    <w:rsid w:val="0079372B"/>
    <w:rsid w:val="007D415F"/>
    <w:rsid w:val="00835E9C"/>
    <w:rsid w:val="00980841"/>
    <w:rsid w:val="009863A7"/>
    <w:rsid w:val="009F025E"/>
    <w:rsid w:val="00A06970"/>
    <w:rsid w:val="00A30EE4"/>
    <w:rsid w:val="00A61762"/>
    <w:rsid w:val="00A731F7"/>
    <w:rsid w:val="00A82192"/>
    <w:rsid w:val="00AF3172"/>
    <w:rsid w:val="00AF57E1"/>
    <w:rsid w:val="00D4132B"/>
    <w:rsid w:val="00D74459"/>
    <w:rsid w:val="00DB16D6"/>
    <w:rsid w:val="00E31497"/>
    <w:rsid w:val="00E37246"/>
    <w:rsid w:val="00E42AD6"/>
    <w:rsid w:val="00ED7F86"/>
    <w:rsid w:val="00EE18F6"/>
    <w:rsid w:val="00EF2938"/>
    <w:rsid w:val="00F244EC"/>
    <w:rsid w:val="00F470A5"/>
    <w:rsid w:val="00F61570"/>
    <w:rsid w:val="00F63B83"/>
    <w:rsid w:val="00FD7912"/>
    <w:rsid w:val="00FE1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47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3721F1"/>
    <w:pPr>
      <w:spacing w:after="120" w:line="285" w:lineRule="auto"/>
      <w:ind w:left="720"/>
      <w:contextualSpacing/>
    </w:pPr>
    <w:rPr>
      <w:rFonts w:ascii="Calibri" w:hAnsi="Calibri" w:cs="Calibri"/>
      <w:color w:val="000000"/>
      <w:kern w:val="28"/>
      <w:sz w:val="20"/>
      <w:szCs w:val="20"/>
      <w14:ligatures w14:val="standard"/>
      <w14:cntxtAlts/>
    </w:rPr>
  </w:style>
  <w:style w:type="character" w:styleId="Hyperlink">
    <w:name w:val="Hyperlink"/>
    <w:basedOn w:val="DefaultParagraphFont"/>
    <w:uiPriority w:val="99"/>
    <w:rsid w:val="00F470A5"/>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3721F1"/>
    <w:pPr>
      <w:spacing w:after="120" w:line="285" w:lineRule="auto"/>
      <w:ind w:left="720"/>
      <w:contextualSpacing/>
    </w:pPr>
    <w:rPr>
      <w:rFonts w:ascii="Calibri" w:hAnsi="Calibri" w:cs="Calibri"/>
      <w:color w:val="000000"/>
      <w:kern w:val="28"/>
      <w:sz w:val="20"/>
      <w:szCs w:val="20"/>
      <w14:ligatures w14:val="standard"/>
      <w14:cntxtAlts/>
    </w:rPr>
  </w:style>
  <w:style w:type="character" w:styleId="Hyperlink">
    <w:name w:val="Hyperlink"/>
    <w:basedOn w:val="DefaultParagraphFont"/>
    <w:uiPriority w:val="99"/>
    <w:rsid w:val="00F470A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e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hyperlink" Target="http://www.sicklecellsociety.co.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hyperlink" Target="http://www.alderhey.co.uk" TargetMode="External"/><Relationship Id="rId10" Type="http://schemas.openxmlformats.org/officeDocument/2006/relationships/image" Target="media/image2.png"/><Relationship Id="rId19" Type="http://schemas.openxmlformats.org/officeDocument/2006/relationships/hyperlink" Target="http://www.alderhey.nhs.uk" TargetMode="External"/><Relationship Id="rId4" Type="http://schemas.openxmlformats.org/officeDocument/2006/relationships/numbering" Target="numbering.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89" ma:contentTypeDescription="" ma:contentTypeScope="" ma:versionID="951e5fb98facaa23fec6a2c93b72f531">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91f6261fbc6875ed6928fe06e447a4c1"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ApprovalStage" minOccurs="0"/>
                <xsd:element ref="ns2:SpecialityLead" minOccurs="0"/>
                <xsd:element ref="ns2:DateSubmitted" minOccurs="0"/>
                <xsd:element ref="ns2:ReviewAction" minOccurs="0"/>
                <xsd:element ref="ns2:CommitteApprover" minOccurs="0"/>
                <xsd:element ref="ns2:ApprovalReqAckd" minOccurs="0"/>
                <xsd:element ref="ns2:ApprovalComments" minOccurs="0"/>
                <xsd:element ref="ns2:Ratifier"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TrustApprovalStatus"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CmteeMtgDate" minOccurs="0"/>
                <xsd:element ref="ns2:DatePublished" minOccurs="0"/>
                <xsd:element ref="ns2:LocalApprover" minOccurs="0"/>
                <xsd:element ref="ns2:Action" minOccurs="0"/>
                <xsd:element ref="ns2:ManualApprovalLocal" minOccurs="0"/>
                <xsd:element ref="ns2:ManualApprovalComments" minOccurs="0"/>
                <xsd:element ref="ns2:DateApproved"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RatifMtgDate"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ReviewDate" minOccurs="0"/>
                <xsd:element ref="ns2:VersionNo" minOccurs="0"/>
                <xsd:element ref="ns2:PreApprovalInfo" minOccurs="0"/>
                <xsd:element ref="ns3:Email" minOccurs="0"/>
                <xsd:element ref="ns2: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hidden="true" ma:indexed="true" ma:internalName="DateRatified" ma:readOnly="false">
      <xsd:simpleType>
        <xsd:restriction base="dms:DateTime"/>
      </xsd:simpleType>
    </xsd:element>
    <xsd:element name="ApprovalStage" ma:index="13"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SpecialityLead" ma:index="14" nillable="true" ma:displayName="Lead Speciality / Dept" ma:description="Auto populated" ma:hidden="true" ma:internalName="SpecialityLead" ma:readOnly="false">
      <xsd:simpleType>
        <xsd:restriction base="dms:Text">
          <xsd:maxLength value="255"/>
        </xsd:restriction>
      </xsd:simpleType>
    </xsd:element>
    <xsd:element name="DateSubmitted" ma:index="15" nillable="true" ma:displayName="DateSubmitted" ma:format="DateOnly" ma:hidden="true" ma:internalName="DateSubmitted" ma:readOnly="false">
      <xsd:simpleType>
        <xsd:restriction base="dms:DateTime"/>
      </xsd:simpleType>
    </xsd:element>
    <xsd:element name="ReviewAction" ma:index="17" nillable="true" ma:displayName="ReviewAction" ma:hidden="true" ma:internalName="ReviewAction" ma:readOnly="false">
      <xsd:simpleType>
        <xsd:restriction base="dms:Text">
          <xsd:maxLength value="255"/>
        </xsd:restriction>
      </xsd:simpleType>
    </xsd:element>
    <xsd:element name="CommitteApprover" ma:index="18"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19"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20" nillable="true" ma:displayName="ApprovalComments" ma:description="Auto-populated" ma:hidden="true" ma:internalName="ApprovalComments" ma:readOnly="false">
      <xsd:simpleType>
        <xsd:restriction base="dms:Text">
          <xsd:maxLength value="255"/>
        </xsd:restriction>
      </xsd:simpleType>
    </xsd:element>
    <xsd:element name="Ratifier" ma:index="21"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For Corporate Team use only" ma:hidden="true" ma:internalName="AdminComments" ma:readOnly="false">
      <xsd:simpleType>
        <xsd:restriction base="dms:Note"/>
      </xsd:simpleType>
    </xsd:element>
    <xsd:element name="TrustApprovalStatus" ma:index="40" nillable="true" ma:displayName="TrustApprovalStatus" ma:default="Not Submitted" ma:format="Dropdown" ma:indexed="true" ma:internalName="TrustApprovalStatus">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CmteeMtgDate" ma:index="48" nillable="true" ma:displayName="CmteeMtgDate" ma:format="DateOnly" ma:hidden="true" ma:internalName="CmteeMtgDate" ma:readOnly="false">
      <xsd:simpleType>
        <xsd:restriction base="dms:DateTime"/>
      </xsd:simpleType>
    </xsd:element>
    <xsd:element name="DatePublished" ma:index="50" nillable="true" ma:displayName="DatePublished" ma:format="DateOnly" ma:hidden="true" ma:indexed="true" ma:internalName="DatePublish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DateApproved" ma:index="55" nillable="true" ma:displayName="DateApproved" ma:format="DateOnly" ma:hidden="true" ma:indexed="true" ma:internalName="DateApproved" ma:readOnly="false">
      <xsd:simpleType>
        <xsd:restriction base="dms:DateTime"/>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RatifMtgDate" ma:index="70" nillable="true" ma:displayName="RatifMtgDate" ma:format="DateOnly" ma:hidden="true" ma:internalName="RatifMtgDate" ma:readOnly="false">
      <xsd:simpleType>
        <xsd:restriction base="dms:DateTime"/>
      </xsd:simple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 ma:index="90" nillable="true" ma:displayName="Review Date" ma:description="Auto-populated" ma:format="DateOnly" ma:hidden="true" ma:indexed="true" ma:internalName="ReviewDate" ma:readOnly="false">
      <xsd:simpleType>
        <xsd:restriction base="dms:DateTime"/>
      </xsd:simpleType>
    </xsd:element>
    <xsd:element name="VersionNo" ma:index="91" nillable="true" ma:displayName="VersionNo" ma:description="*For Corporate Team use only" ma:hidden="true" ma:internalName="VersionNo" ma:readOnly="false" ma:percentage="FALSE">
      <xsd:simpleType>
        <xsd:restriction base="dms:Number"/>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Riding Michelle</DisplayName>
        <AccountId>3990</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 xsi:nil="true"/>
    <ReviewDate_due_6m xmlns="a5544097-eb68-476a-80d2-5c4688d0d6a4">2023-10-03T23:00:00+00:00</ReviewDate_due_6m>
    <Consumer_Speciality_2 xmlns="a5544097-eb68-476a-80d2-5c4688d0d6a4"/>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2021-03-31T23:00:00+00:00</DateApproved>
    <CommitteApprover xmlns="a5544097-eb68-476a-80d2-5c4688d0d6a4">
      <UserInfo>
        <DisplayName/>
        <AccountId xsi:nil="true"/>
        <AccountType/>
      </UserInfo>
    </CommitteApprover>
    <Action2 xmlns="a5544097-eb68-476a-80d2-5c4688d0d6a4" xsi:nil="true"/>
    <ReviewDateRevised_Comments xmlns="a5544097-eb68-476a-80d2-5c4688d0d6a4">Changed to match leaflet</ReviewDateRevised_Comments>
    <AddMtgDate xmlns="a5544097-eb68-476a-80d2-5c4688d0d6a4" xsi:nil="true"/>
    <MtgDateComments xmlns="a5544097-eb68-476a-80d2-5c4688d0d6a4" xsi:nil="true"/>
    <RatComments xmlns="a5544097-eb68-476a-80d2-5c4688d0d6a4" xsi:nil="true"/>
    <RatificationCmtee xmlns="a5544097-eb68-476a-80d2-5c4688d0d6a4">21</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Gordon Lindsey</DisplayName>
        <AccountId>4945</AccountId>
        <AccountType/>
      </UserInfo>
    </ReviewDateChangedBy>
    <ReviewDate_due_3m xmlns="a5544097-eb68-476a-80d2-5c4688d0d6a4">2024-01-02T00:00:00+00:00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Gordon Lindsey</DisplayName>
        <AccountId>4945</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2024-03-31T23:00:00+00:00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2021-03-31T23:00:00+00:00</DateRatified>
    <LeadSpeciality xmlns="a5544097-eb68-476a-80d2-5c4688d0d6a4">168</LeadSpeciality>
    <ChangesMade xmlns="a5544097-eb68-476a-80d2-5c4688d0d6a4">Added to DMS Owner updated</ChangesMade>
    <SpecialityLead xmlns="a5544097-eb68-476a-80d2-5c4688d0d6a4" xsi:nil="true"/>
    <CmteeMtgDate xmlns="a5544097-eb68-476a-80d2-5c4688d0d6a4" xsi:nil="true"/>
    <Division xmlns="a5544097-eb68-476a-80d2-5c4688d0d6a4">Medicine</Division>
    <Submitter xmlns="a5544097-eb68-476a-80d2-5c4688d0d6a4">
      <UserInfo>
        <DisplayName/>
        <AccountId xsi:nil="true"/>
        <AccountType/>
      </UserInfo>
    </Submitter>
    <ApprovalOverrideReason xmlns="a5544097-eb68-476a-80d2-5c4688d0d6a4" xsi:nil="true"/>
    <DatePublished xmlns="a5544097-eb68-476a-80d2-5c4688d0d6a4">2021-12-05T18:32:49+00:00</DatePublished>
    <AddRtfMtgDate xmlns="a5544097-eb68-476a-80d2-5c4688d0d6a4" xsi:nil="true"/>
    <RatReqDate xmlns="a5544097-eb68-476a-80d2-5c4688d0d6a4" xsi:nil="true"/>
    <ReSubR xmlns="a5544097-eb68-476a-80d2-5c4688d0d6a4" xsi:nil="true"/>
    <SharedWithUsers xmlns="a5544097-eb68-476a-80d2-5c4688d0d6a4">
      <UserInfo>
        <DisplayName>Riding Michelle</DisplayName>
        <AccountId>3990</AccountId>
        <AccountType/>
      </UserInfo>
    </SharedWithUsers>
  </documentManagement>
</p:properties>
</file>

<file path=customXml/itemProps1.xml><?xml version="1.0" encoding="utf-8"?>
<ds:datastoreItem xmlns:ds="http://schemas.openxmlformats.org/officeDocument/2006/customXml" ds:itemID="{F09E5C4D-1042-41C9-8B6A-2EBD442DEAD8}"/>
</file>

<file path=customXml/itemProps2.xml><?xml version="1.0" encoding="utf-8"?>
<ds:datastoreItem xmlns:ds="http://schemas.openxmlformats.org/officeDocument/2006/customXml" ds:itemID="{D4502D6E-A9BD-4A26-B339-22C8ACB86E42}">
  <ds:schemaRefs>
    <ds:schemaRef ds:uri="http://schemas.microsoft.com/sharepoint/v3/contenttype/forms"/>
  </ds:schemaRefs>
</ds:datastoreItem>
</file>

<file path=customXml/itemProps3.xml><?xml version="1.0" encoding="utf-8"?>
<ds:datastoreItem xmlns:ds="http://schemas.openxmlformats.org/officeDocument/2006/customXml" ds:itemID="{FCEC440E-B2BE-464D-A4BC-37FFFB406C6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507</Words>
  <Characters>2769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PIL Clinical Procedure no General Anaesthetic or Sedation Template</vt:lpstr>
    </vt:vector>
  </TitlesOfParts>
  <Company>Alder Hey Children's NHS Trust</Company>
  <LinksUpToDate>false</LinksUpToDate>
  <CharactersWithSpaces>3270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Sickle Cell Crisis Haemolytic Crisis PIAG 0058</dc:title>
  <dc:creator>NHS</dc:creator>
  <cp:lastModifiedBy>White Elvina</cp:lastModifiedBy>
  <cp:revision>2</cp:revision>
  <dcterms:created xsi:type="dcterms:W3CDTF">2021-07-02T14:30:00Z</dcterms:created>
  <dcterms:modified xsi:type="dcterms:W3CDTF">2021-07-02T14:30:00Z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Updated</vt:lpwstr>
  </property>
  <property fmtid="{D5CDD505-2E9C-101B-9397-08002B2CF9AE}" pid="4" name="no8n">
    <vt:filetime>2021-03-31T23:00:00Z</vt:filetime>
  </property>
</Properties>
</file>